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8E743" w14:textId="262C85A9" w:rsidR="00AB057F" w:rsidRPr="00E56312" w:rsidRDefault="001A6B15" w:rsidP="00DD15D0">
      <w:pPr>
        <w:snapToGrid w:val="0"/>
        <w:spacing w:line="360" w:lineRule="auto"/>
        <w:jc w:val="center"/>
        <w:rPr>
          <w:rFonts w:ascii="Times New Roman" w:eastAsia="宋体" w:hAnsi="Times New Roman" w:cs="Times New Roman"/>
          <w:sz w:val="28"/>
          <w:szCs w:val="28"/>
        </w:rPr>
      </w:pPr>
      <w:r w:rsidRPr="001A6B15">
        <w:rPr>
          <w:rFonts w:ascii="Times New Roman" w:eastAsia="宋体" w:hAnsi="Times New Roman" w:cs="Times New Roman" w:hint="eastAsia"/>
          <w:sz w:val="28"/>
          <w:szCs w:val="28"/>
        </w:rPr>
        <w:t>认证证书和认证标志控制程序</w:t>
      </w:r>
    </w:p>
    <w:p w14:paraId="38CC83B2" w14:textId="1D7FDC89" w:rsidR="006E014F" w:rsidRPr="00E56312" w:rsidRDefault="00F774EA" w:rsidP="00DD15D0">
      <w:pPr>
        <w:snapToGrid w:val="0"/>
        <w:spacing w:line="360" w:lineRule="auto"/>
        <w:jc w:val="center"/>
        <w:rPr>
          <w:rFonts w:ascii="Times New Roman" w:eastAsia="宋体" w:hAnsi="Times New Roman" w:cs="Times New Roman"/>
          <w:sz w:val="28"/>
          <w:szCs w:val="28"/>
        </w:rPr>
      </w:pPr>
      <w:r w:rsidRPr="003E39B4">
        <w:rPr>
          <w:rFonts w:ascii="Times New Roman" w:hAnsi="Times New Roman" w:cs="Times New Roman" w:hint="eastAsia"/>
          <w:sz w:val="28"/>
          <w:szCs w:val="36"/>
        </w:rPr>
        <w:t>Control Procedure of Certificate and Logo</w:t>
      </w:r>
    </w:p>
    <w:p w14:paraId="0420DFED" w14:textId="77777777" w:rsidR="0055033C" w:rsidRPr="00E56312" w:rsidRDefault="0055033C" w:rsidP="00DD15D0">
      <w:pPr>
        <w:snapToGrid w:val="0"/>
        <w:spacing w:line="360" w:lineRule="auto"/>
        <w:jc w:val="center"/>
        <w:rPr>
          <w:rFonts w:ascii="Times New Roman" w:eastAsia="宋体" w:hAnsi="Times New Roman" w:cs="Times New Roman"/>
          <w:sz w:val="28"/>
          <w:szCs w:val="28"/>
        </w:rPr>
      </w:pPr>
    </w:p>
    <w:p w14:paraId="05914057"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1</w:t>
      </w:r>
      <w:r w:rsidRPr="00232D73">
        <w:rPr>
          <w:rFonts w:ascii="Times New Roman" w:eastAsia="宋体" w:hAnsi="Times New Roman" w:cs="Times New Roman" w:hint="eastAsia"/>
          <w:sz w:val="28"/>
          <w:szCs w:val="28"/>
        </w:rPr>
        <w:t>总则</w:t>
      </w:r>
    </w:p>
    <w:p w14:paraId="44C5D731" w14:textId="17C226BF" w:rsidR="004D04DF" w:rsidRPr="004D04DF" w:rsidRDefault="004D04DF" w:rsidP="00232D73">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1 General</w:t>
      </w:r>
    </w:p>
    <w:p w14:paraId="305E00AE"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为加强对认证证书和认证标志管理，保证认证证书和认证标志的正确使用，制订本程序。</w:t>
      </w:r>
    </w:p>
    <w:p w14:paraId="7ECC0DD8" w14:textId="1F8CDA67" w:rsidR="004D04DF" w:rsidRPr="00232D73" w:rsidRDefault="004D04DF" w:rsidP="00232D73">
      <w:pPr>
        <w:snapToGrid w:val="0"/>
        <w:spacing w:line="360" w:lineRule="auto"/>
        <w:ind w:firstLineChars="100" w:firstLine="280"/>
        <w:jc w:val="left"/>
        <w:rPr>
          <w:rFonts w:ascii="Times New Roman" w:eastAsia="宋体" w:hAnsi="Times New Roman" w:cs="Times New Roman" w:hint="eastAsia"/>
          <w:sz w:val="28"/>
          <w:szCs w:val="28"/>
        </w:rPr>
      </w:pPr>
      <w:r w:rsidRPr="004D04DF">
        <w:rPr>
          <w:rFonts w:ascii="Times New Roman" w:eastAsia="宋体" w:hAnsi="Times New Roman" w:cs="Times New Roman" w:hint="eastAsia"/>
          <w:sz w:val="28"/>
          <w:szCs w:val="28"/>
        </w:rPr>
        <w:t>This procedure is formulated in order to strengthen the management of certification certificates and certification marks and ensure the correct use of certification certificates and certification marks.</w:t>
      </w:r>
    </w:p>
    <w:p w14:paraId="214CDA18"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2</w:t>
      </w:r>
      <w:r w:rsidRPr="00232D73">
        <w:rPr>
          <w:rFonts w:ascii="Times New Roman" w:eastAsia="宋体" w:hAnsi="Times New Roman" w:cs="Times New Roman" w:hint="eastAsia"/>
          <w:sz w:val="28"/>
          <w:szCs w:val="28"/>
        </w:rPr>
        <w:t>适用范围</w:t>
      </w:r>
    </w:p>
    <w:p w14:paraId="0D2182A8" w14:textId="686886DE" w:rsidR="004D04DF" w:rsidRPr="00232D73" w:rsidRDefault="004D04DF" w:rsidP="00232D73">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2 Scope</w:t>
      </w:r>
    </w:p>
    <w:p w14:paraId="1C579E1E" w14:textId="737BBBC2"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本程序适用于经</w:t>
      </w:r>
      <w:r w:rsidR="004D04DF">
        <w:rPr>
          <w:rFonts w:ascii="Times New Roman" w:eastAsia="宋体" w:hAnsi="Times New Roman" w:cs="Times New Roman" w:hint="eastAsia"/>
          <w:sz w:val="28"/>
          <w:szCs w:val="28"/>
        </w:rPr>
        <w:t>CETC</w:t>
      </w:r>
      <w:r w:rsidRPr="00232D73">
        <w:rPr>
          <w:rFonts w:ascii="Times New Roman" w:eastAsia="宋体" w:hAnsi="Times New Roman" w:cs="Times New Roman" w:hint="eastAsia"/>
          <w:sz w:val="28"/>
          <w:szCs w:val="28"/>
        </w:rPr>
        <w:t>认证，符合认证要求的有机产品认证证书</w:t>
      </w:r>
      <w:r w:rsidRPr="00232D73">
        <w:rPr>
          <w:rFonts w:ascii="Times New Roman" w:eastAsia="宋体" w:hAnsi="Times New Roman" w:cs="Times New Roman" w:hint="eastAsia"/>
          <w:sz w:val="28"/>
          <w:szCs w:val="28"/>
        </w:rPr>
        <w:t>/</w:t>
      </w:r>
      <w:r w:rsidRPr="00232D73">
        <w:rPr>
          <w:rFonts w:ascii="Times New Roman" w:eastAsia="宋体" w:hAnsi="Times New Roman" w:cs="Times New Roman" w:hint="eastAsia"/>
          <w:sz w:val="28"/>
          <w:szCs w:val="28"/>
        </w:rPr>
        <w:t>标志使用的管理活动。</w:t>
      </w:r>
    </w:p>
    <w:p w14:paraId="6D4BC462" w14:textId="07A81E29" w:rsidR="004D04DF" w:rsidRPr="00232D73" w:rsidRDefault="004D04DF" w:rsidP="00232D73">
      <w:pPr>
        <w:snapToGrid w:val="0"/>
        <w:spacing w:line="360" w:lineRule="auto"/>
        <w:ind w:firstLineChars="100" w:firstLine="280"/>
        <w:jc w:val="left"/>
        <w:rPr>
          <w:rFonts w:ascii="Times New Roman" w:eastAsia="宋体" w:hAnsi="Times New Roman" w:cs="Times New Roman" w:hint="eastAsia"/>
          <w:sz w:val="28"/>
          <w:szCs w:val="28"/>
        </w:rPr>
      </w:pPr>
      <w:r w:rsidRPr="004D04DF">
        <w:rPr>
          <w:rFonts w:ascii="Times New Roman" w:eastAsia="宋体" w:hAnsi="Times New Roman" w:cs="Times New Roman" w:hint="eastAsia"/>
          <w:sz w:val="28"/>
          <w:szCs w:val="28"/>
        </w:rPr>
        <w:t>This procedure applies to the management activities of the use of organic product certification certificates/marks certified by CETC and in line with the certification requirements.</w:t>
      </w:r>
    </w:p>
    <w:p w14:paraId="68599EBE"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3</w:t>
      </w:r>
      <w:r w:rsidRPr="00232D73">
        <w:rPr>
          <w:rFonts w:ascii="Times New Roman" w:eastAsia="宋体" w:hAnsi="Times New Roman" w:cs="Times New Roman" w:hint="eastAsia"/>
          <w:sz w:val="28"/>
          <w:szCs w:val="28"/>
        </w:rPr>
        <w:t>管理职责</w:t>
      </w:r>
    </w:p>
    <w:p w14:paraId="430BD2F2" w14:textId="7720682C" w:rsidR="004D04DF" w:rsidRPr="00232D73" w:rsidRDefault="004D04DF" w:rsidP="00232D73">
      <w:pPr>
        <w:snapToGrid w:val="0"/>
        <w:spacing w:line="360" w:lineRule="auto"/>
        <w:ind w:firstLineChars="100" w:firstLine="280"/>
        <w:jc w:val="left"/>
        <w:rPr>
          <w:rFonts w:ascii="Times New Roman" w:eastAsia="宋体" w:hAnsi="Times New Roman" w:cs="Times New Roman" w:hint="eastAsia"/>
          <w:sz w:val="28"/>
          <w:szCs w:val="28"/>
        </w:rPr>
      </w:pPr>
      <w:r>
        <w:rPr>
          <w:rFonts w:ascii="Times New Roman" w:eastAsia="宋体" w:hAnsi="Times New Roman" w:cs="Times New Roman" w:hint="eastAsia"/>
          <w:sz w:val="28"/>
          <w:szCs w:val="28"/>
        </w:rPr>
        <w:t xml:space="preserve">3 </w:t>
      </w:r>
      <w:r>
        <w:rPr>
          <w:rFonts w:ascii="Times New Roman" w:eastAsia="宋体" w:hAnsi="Times New Roman" w:cs="Times New Roman"/>
          <w:sz w:val="28"/>
          <w:szCs w:val="28"/>
        </w:rPr>
        <w:t>Management</w:t>
      </w:r>
      <w:r>
        <w:rPr>
          <w:rFonts w:ascii="Times New Roman" w:eastAsia="宋体" w:hAnsi="Times New Roman" w:cs="Times New Roman" w:hint="eastAsia"/>
          <w:sz w:val="28"/>
          <w:szCs w:val="28"/>
        </w:rPr>
        <w:t xml:space="preserve"> </w:t>
      </w:r>
      <w:r>
        <w:rPr>
          <w:rFonts w:ascii="Times New Roman" w:eastAsia="宋体" w:hAnsi="Times New Roman" w:cs="Times New Roman"/>
          <w:sz w:val="28"/>
          <w:szCs w:val="28"/>
        </w:rPr>
        <w:t>responsibility</w:t>
      </w:r>
    </w:p>
    <w:p w14:paraId="512BC18E" w14:textId="64A5FE15"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lastRenderedPageBreak/>
        <w:t xml:space="preserve">3.1 </w:t>
      </w:r>
      <w:r w:rsidR="004D04DF">
        <w:rPr>
          <w:rFonts w:ascii="Times New Roman" w:eastAsia="宋体" w:hAnsi="Times New Roman" w:cs="Times New Roman" w:hint="eastAsia"/>
          <w:sz w:val="28"/>
          <w:szCs w:val="28"/>
        </w:rPr>
        <w:t>综合部</w:t>
      </w:r>
      <w:r w:rsidRPr="00232D73">
        <w:rPr>
          <w:rFonts w:ascii="Times New Roman" w:eastAsia="宋体" w:hAnsi="Times New Roman" w:cs="Times New Roman" w:hint="eastAsia"/>
          <w:sz w:val="28"/>
          <w:szCs w:val="28"/>
        </w:rPr>
        <w:t>负责认证证书和认证标志的印制、发放和管理。</w:t>
      </w:r>
    </w:p>
    <w:p w14:paraId="46B5A7D8" w14:textId="13470CC6" w:rsidR="00B7073D" w:rsidRPr="00232D73" w:rsidRDefault="00B7073D" w:rsidP="00232D73">
      <w:pPr>
        <w:snapToGrid w:val="0"/>
        <w:spacing w:line="360" w:lineRule="auto"/>
        <w:ind w:firstLineChars="100" w:firstLine="280"/>
        <w:jc w:val="left"/>
        <w:rPr>
          <w:rFonts w:ascii="Times New Roman" w:eastAsia="宋体" w:hAnsi="Times New Roman" w:cs="Times New Roman" w:hint="eastAsia"/>
          <w:sz w:val="28"/>
          <w:szCs w:val="28"/>
        </w:rPr>
      </w:pPr>
      <w:r w:rsidRPr="00B7073D">
        <w:rPr>
          <w:rFonts w:ascii="Times New Roman" w:eastAsia="宋体" w:hAnsi="Times New Roman" w:cs="Times New Roman" w:hint="eastAsia"/>
          <w:sz w:val="28"/>
          <w:szCs w:val="28"/>
        </w:rPr>
        <w:t>3.1 The General Department is responsible for the printing, issuance and management of certificates and certification marks.</w:t>
      </w:r>
    </w:p>
    <w:p w14:paraId="16AD38F5" w14:textId="70ACC9B8"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 xml:space="preserve">3.2 </w:t>
      </w:r>
      <w:r w:rsidRPr="00232D73">
        <w:rPr>
          <w:rFonts w:ascii="Times New Roman" w:eastAsia="宋体" w:hAnsi="Times New Roman" w:cs="Times New Roman" w:hint="eastAsia"/>
          <w:sz w:val="28"/>
          <w:szCs w:val="28"/>
        </w:rPr>
        <w:t>市场部和审核部负责对认证证书和标志使用的监督，并将结果汇总给</w:t>
      </w:r>
      <w:r w:rsidR="004D04DF">
        <w:rPr>
          <w:rFonts w:ascii="Times New Roman" w:eastAsia="宋体" w:hAnsi="Times New Roman" w:cs="Times New Roman" w:hint="eastAsia"/>
          <w:sz w:val="28"/>
          <w:szCs w:val="28"/>
        </w:rPr>
        <w:t>技委会主任</w:t>
      </w:r>
      <w:r w:rsidRPr="00232D73">
        <w:rPr>
          <w:rFonts w:ascii="Times New Roman" w:eastAsia="宋体" w:hAnsi="Times New Roman" w:cs="Times New Roman" w:hint="eastAsia"/>
          <w:sz w:val="28"/>
          <w:szCs w:val="28"/>
        </w:rPr>
        <w:t>。</w:t>
      </w:r>
    </w:p>
    <w:p w14:paraId="2947CF00" w14:textId="322349BB" w:rsidR="003761D7" w:rsidRPr="00232D73" w:rsidRDefault="003761D7" w:rsidP="00232D73">
      <w:pPr>
        <w:snapToGrid w:val="0"/>
        <w:spacing w:line="360" w:lineRule="auto"/>
        <w:ind w:firstLineChars="100" w:firstLine="280"/>
        <w:jc w:val="left"/>
        <w:rPr>
          <w:rFonts w:ascii="Times New Roman" w:eastAsia="宋体" w:hAnsi="Times New Roman" w:cs="Times New Roman" w:hint="eastAsia"/>
          <w:sz w:val="28"/>
          <w:szCs w:val="28"/>
        </w:rPr>
      </w:pPr>
      <w:r w:rsidRPr="003761D7">
        <w:rPr>
          <w:rFonts w:ascii="Times New Roman" w:eastAsia="宋体" w:hAnsi="Times New Roman" w:cs="Times New Roman" w:hint="eastAsia"/>
          <w:sz w:val="28"/>
          <w:szCs w:val="28"/>
        </w:rPr>
        <w:t>3.2 The Marketing Department and the Audit Department shall be responsible for the supervision of the use of certification certificates and marks, and summarize the results to the director of the Technical Committee.</w:t>
      </w:r>
    </w:p>
    <w:p w14:paraId="0E6ED6B7" w14:textId="3B1ECB7A"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3.3</w:t>
      </w:r>
      <w:r w:rsidR="004D04DF">
        <w:rPr>
          <w:rFonts w:ascii="Times New Roman" w:eastAsia="宋体" w:hAnsi="Times New Roman" w:cs="Times New Roman" w:hint="eastAsia"/>
          <w:sz w:val="28"/>
          <w:szCs w:val="28"/>
        </w:rPr>
        <w:t>技委会</w:t>
      </w:r>
      <w:r w:rsidRPr="00232D73">
        <w:rPr>
          <w:rFonts w:ascii="Times New Roman" w:eastAsia="宋体" w:hAnsi="Times New Roman" w:cs="Times New Roman" w:hint="eastAsia"/>
          <w:sz w:val="28"/>
          <w:szCs w:val="28"/>
        </w:rPr>
        <w:t>负责向总经理提出对未按要求使用认证证书和认证标志的处理意见。</w:t>
      </w:r>
    </w:p>
    <w:p w14:paraId="4725D281" w14:textId="77777777" w:rsidR="003761D7" w:rsidRDefault="003761D7" w:rsidP="00232D73">
      <w:pPr>
        <w:snapToGrid w:val="0"/>
        <w:spacing w:line="360" w:lineRule="auto"/>
        <w:ind w:firstLineChars="100" w:firstLine="280"/>
        <w:jc w:val="left"/>
        <w:rPr>
          <w:rFonts w:ascii="Times New Roman" w:eastAsia="宋体" w:hAnsi="Times New Roman" w:cs="Times New Roman"/>
          <w:sz w:val="28"/>
          <w:szCs w:val="28"/>
        </w:rPr>
      </w:pPr>
      <w:r w:rsidRPr="003761D7">
        <w:rPr>
          <w:rFonts w:ascii="Times New Roman" w:eastAsia="宋体" w:hAnsi="Times New Roman" w:cs="Times New Roman" w:hint="eastAsia"/>
          <w:sz w:val="28"/>
          <w:szCs w:val="28"/>
        </w:rPr>
        <w:t>3.3 The Technical Committee shall be responsible for putting forward opinions to the general manager on the handling of cases where certification certificates and certification marks are not used in accordance with the requirements.</w:t>
      </w:r>
    </w:p>
    <w:p w14:paraId="4D2FD770" w14:textId="7A8B2560"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3.4</w:t>
      </w:r>
      <w:r w:rsidRPr="00232D73">
        <w:rPr>
          <w:rFonts w:ascii="Times New Roman" w:eastAsia="宋体" w:hAnsi="Times New Roman" w:cs="Times New Roman" w:hint="eastAsia"/>
          <w:sz w:val="28"/>
          <w:szCs w:val="28"/>
        </w:rPr>
        <w:t>公司其他部门须配合上述工作。</w:t>
      </w:r>
    </w:p>
    <w:p w14:paraId="4568C816" w14:textId="72EC794E" w:rsidR="003761D7" w:rsidRPr="00232D73" w:rsidRDefault="003761D7" w:rsidP="00232D73">
      <w:pPr>
        <w:snapToGrid w:val="0"/>
        <w:spacing w:line="360" w:lineRule="auto"/>
        <w:ind w:firstLineChars="100" w:firstLine="280"/>
        <w:jc w:val="left"/>
        <w:rPr>
          <w:rFonts w:ascii="Times New Roman" w:eastAsia="宋体" w:hAnsi="Times New Roman" w:cs="Times New Roman" w:hint="eastAsia"/>
          <w:sz w:val="28"/>
          <w:szCs w:val="28"/>
        </w:rPr>
      </w:pPr>
      <w:r w:rsidRPr="003761D7">
        <w:rPr>
          <w:rFonts w:ascii="Times New Roman" w:eastAsia="宋体" w:hAnsi="Times New Roman" w:cs="Times New Roman" w:hint="eastAsia"/>
          <w:sz w:val="28"/>
          <w:szCs w:val="28"/>
        </w:rPr>
        <w:t xml:space="preserve">3.4 Other departments of </w:t>
      </w:r>
      <w:r>
        <w:rPr>
          <w:rFonts w:ascii="Times New Roman" w:eastAsia="宋体" w:hAnsi="Times New Roman" w:cs="Times New Roman" w:hint="eastAsia"/>
          <w:sz w:val="28"/>
          <w:szCs w:val="28"/>
        </w:rPr>
        <w:t>CETC</w:t>
      </w:r>
      <w:r w:rsidRPr="003761D7">
        <w:rPr>
          <w:rFonts w:ascii="Times New Roman" w:eastAsia="宋体" w:hAnsi="Times New Roman" w:cs="Times New Roman" w:hint="eastAsia"/>
          <w:sz w:val="28"/>
          <w:szCs w:val="28"/>
        </w:rPr>
        <w:t xml:space="preserve"> shall cooperate with the above work.</w:t>
      </w:r>
    </w:p>
    <w:p w14:paraId="3F68BCED"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3.5</w:t>
      </w:r>
      <w:r w:rsidRPr="00232D73">
        <w:rPr>
          <w:rFonts w:ascii="Times New Roman" w:eastAsia="宋体" w:hAnsi="Times New Roman" w:cs="Times New Roman" w:hint="eastAsia"/>
          <w:sz w:val="28"/>
          <w:szCs w:val="28"/>
        </w:rPr>
        <w:t>总经理对未按要求使用认证证书和认证标志的处理意见进行审批。</w:t>
      </w:r>
    </w:p>
    <w:p w14:paraId="28CBC61A" w14:textId="1C1EAFF3" w:rsidR="003761D7" w:rsidRPr="00232D73" w:rsidRDefault="003761D7" w:rsidP="00232D73">
      <w:pPr>
        <w:snapToGrid w:val="0"/>
        <w:spacing w:line="360" w:lineRule="auto"/>
        <w:ind w:firstLineChars="100" w:firstLine="280"/>
        <w:jc w:val="left"/>
        <w:rPr>
          <w:rFonts w:ascii="Times New Roman" w:eastAsia="宋体" w:hAnsi="Times New Roman" w:cs="Times New Roman" w:hint="eastAsia"/>
          <w:sz w:val="28"/>
          <w:szCs w:val="28"/>
        </w:rPr>
      </w:pPr>
      <w:r w:rsidRPr="003761D7">
        <w:rPr>
          <w:rFonts w:ascii="Times New Roman" w:eastAsia="宋体" w:hAnsi="Times New Roman" w:cs="Times New Roman" w:hint="eastAsia"/>
          <w:sz w:val="28"/>
          <w:szCs w:val="28"/>
        </w:rPr>
        <w:t>3.5 The general manager shall examine and approve the handling opinions on the failure to use the certification certificate and certification mark as required.</w:t>
      </w:r>
    </w:p>
    <w:p w14:paraId="3024B6C0"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控制程序</w:t>
      </w:r>
    </w:p>
    <w:p w14:paraId="5652A499" w14:textId="6F2C726B" w:rsidR="003761D7" w:rsidRPr="00232D73" w:rsidRDefault="003761D7" w:rsidP="00232D73">
      <w:pPr>
        <w:snapToGrid w:val="0"/>
        <w:spacing w:line="360" w:lineRule="auto"/>
        <w:ind w:firstLineChars="100" w:firstLine="280"/>
        <w:jc w:val="left"/>
        <w:rPr>
          <w:rFonts w:ascii="Times New Roman" w:eastAsia="宋体" w:hAnsi="Times New Roman" w:cs="Times New Roman" w:hint="eastAsia"/>
          <w:sz w:val="28"/>
          <w:szCs w:val="28"/>
        </w:rPr>
      </w:pPr>
      <w:r w:rsidRPr="003761D7">
        <w:rPr>
          <w:rFonts w:ascii="Times New Roman" w:eastAsia="宋体" w:hAnsi="Times New Roman" w:cs="Times New Roman" w:hint="eastAsia"/>
          <w:sz w:val="28"/>
          <w:szCs w:val="28"/>
        </w:rPr>
        <w:lastRenderedPageBreak/>
        <w:t>4 Control Program</w:t>
      </w:r>
    </w:p>
    <w:p w14:paraId="0B83B7C0"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4.1.1</w:t>
      </w:r>
      <w:r w:rsidRPr="00232D73">
        <w:rPr>
          <w:rFonts w:ascii="Times New Roman" w:eastAsia="宋体" w:hAnsi="Times New Roman" w:cs="Times New Roman" w:hint="eastAsia"/>
          <w:sz w:val="28"/>
          <w:szCs w:val="28"/>
        </w:rPr>
        <w:t>颁证</w:t>
      </w:r>
    </w:p>
    <w:p w14:paraId="46A02949" w14:textId="458099EB" w:rsidR="003761D7" w:rsidRPr="00232D73" w:rsidRDefault="003761D7" w:rsidP="00232D73">
      <w:pPr>
        <w:snapToGrid w:val="0"/>
        <w:spacing w:line="360" w:lineRule="auto"/>
        <w:ind w:firstLineChars="100" w:firstLine="280"/>
        <w:jc w:val="left"/>
        <w:rPr>
          <w:rFonts w:ascii="Times New Roman" w:eastAsia="宋体" w:hAnsi="Times New Roman" w:cs="Times New Roman" w:hint="eastAsia"/>
          <w:sz w:val="28"/>
          <w:szCs w:val="28"/>
        </w:rPr>
      </w:pPr>
      <w:r w:rsidRPr="003761D7">
        <w:rPr>
          <w:rFonts w:ascii="Times New Roman" w:eastAsia="宋体" w:hAnsi="Times New Roman" w:cs="Times New Roman" w:hint="eastAsia"/>
          <w:sz w:val="28"/>
          <w:szCs w:val="28"/>
        </w:rPr>
        <w:t>4.1.1 Certification</w:t>
      </w:r>
    </w:p>
    <w:p w14:paraId="572CE59D" w14:textId="2FEDD9E8"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依据《检查实施控制程序》，受检查方现场检查通过，经技术委员会评定，总经理批准，由</w:t>
      </w:r>
      <w:r w:rsidR="004D04DF">
        <w:rPr>
          <w:rFonts w:ascii="Times New Roman" w:eastAsia="宋体" w:hAnsi="Times New Roman" w:cs="Times New Roman" w:hint="eastAsia"/>
          <w:sz w:val="28"/>
          <w:szCs w:val="28"/>
        </w:rPr>
        <w:t>综合部</w:t>
      </w:r>
      <w:r w:rsidRPr="00232D73">
        <w:rPr>
          <w:rFonts w:ascii="Times New Roman" w:eastAsia="宋体" w:hAnsi="Times New Roman" w:cs="Times New Roman" w:hint="eastAsia"/>
          <w:sz w:val="28"/>
          <w:szCs w:val="28"/>
        </w:rPr>
        <w:t>注册后颁发认证证书，证书内容如下；</w:t>
      </w:r>
    </w:p>
    <w:p w14:paraId="1CF08CE3" w14:textId="20F32680" w:rsidR="003761D7" w:rsidRPr="00232D73" w:rsidRDefault="003761D7" w:rsidP="00232D73">
      <w:pPr>
        <w:snapToGrid w:val="0"/>
        <w:spacing w:line="360" w:lineRule="auto"/>
        <w:ind w:firstLineChars="100" w:firstLine="280"/>
        <w:jc w:val="left"/>
        <w:rPr>
          <w:rFonts w:ascii="Times New Roman" w:eastAsia="宋体" w:hAnsi="Times New Roman" w:cs="Times New Roman" w:hint="eastAsia"/>
          <w:sz w:val="28"/>
          <w:szCs w:val="28"/>
        </w:rPr>
      </w:pPr>
      <w:r w:rsidRPr="003761D7">
        <w:rPr>
          <w:rFonts w:ascii="Times New Roman" w:eastAsia="宋体" w:hAnsi="Times New Roman" w:cs="Times New Roman" w:hint="eastAsia"/>
          <w:sz w:val="28"/>
          <w:szCs w:val="28"/>
        </w:rPr>
        <w:t>According to the "Inspection Implementation Control Procedures", the inspected party passes the on-site inspection, is assessed by the technical committee, approved by the general manager, and is registered by the general Department to issue the certification certificate, the certificate content is as follows;</w:t>
      </w:r>
    </w:p>
    <w:p w14:paraId="63CB8731" w14:textId="77777777" w:rsidR="00DD02BC" w:rsidRDefault="00DD02BC" w:rsidP="00DD02BC">
      <w:pPr>
        <w:jc w:val="center"/>
        <w:rPr>
          <w:rFonts w:ascii="Times New Roman" w:eastAsia="宋体" w:hAnsi="Times New Roman" w:cs="Times New Roman"/>
          <w:sz w:val="28"/>
          <w:szCs w:val="32"/>
        </w:rPr>
      </w:pPr>
      <w:bookmarkStart w:id="0" w:name="OLE_LINK1"/>
      <w:r w:rsidRPr="00836380">
        <w:rPr>
          <w:rFonts w:ascii="Times New Roman" w:eastAsia="宋体" w:hAnsi="Times New Roman" w:cs="Times New Roman" w:hint="eastAsia"/>
          <w:sz w:val="28"/>
          <w:szCs w:val="32"/>
        </w:rPr>
        <w:t>Part I:    Mandatory elements</w:t>
      </w:r>
    </w:p>
    <w:p w14:paraId="120E4376" w14:textId="77777777" w:rsidR="00DD02BC" w:rsidRDefault="00DD02BC" w:rsidP="00DD02BC">
      <w:pPr>
        <w:jc w:val="center"/>
        <w:rPr>
          <w:rFonts w:ascii="Times New Roman" w:eastAsia="宋体" w:hAnsi="Times New Roman" w:cs="Times New Roman"/>
          <w:sz w:val="28"/>
          <w:szCs w:val="32"/>
        </w:rPr>
      </w:pPr>
      <w:r w:rsidRPr="00622E6B">
        <w:rPr>
          <w:rFonts w:ascii="Times New Roman" w:eastAsia="宋体" w:hAnsi="Times New Roman" w:cs="Times New Roman" w:hint="eastAsia"/>
          <w:sz w:val="28"/>
          <w:szCs w:val="32"/>
        </w:rPr>
        <w:t>第一部分：</w:t>
      </w:r>
      <w:r w:rsidRPr="00622E6B">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强制执行部分</w:t>
      </w:r>
    </w:p>
    <w:tbl>
      <w:tblPr>
        <w:tblStyle w:val="a7"/>
        <w:tblW w:w="0" w:type="auto"/>
        <w:tblLook w:val="04A0" w:firstRow="1" w:lastRow="0" w:firstColumn="1" w:lastColumn="0" w:noHBand="0" w:noVBand="1"/>
      </w:tblPr>
      <w:tblGrid>
        <w:gridCol w:w="6974"/>
        <w:gridCol w:w="6974"/>
      </w:tblGrid>
      <w:tr w:rsidR="00DD02BC" w14:paraId="20E45152" w14:textId="77777777" w:rsidTr="0010601C">
        <w:tc>
          <w:tcPr>
            <w:tcW w:w="6974" w:type="dxa"/>
            <w:vAlign w:val="center"/>
          </w:tcPr>
          <w:bookmarkEnd w:id="0"/>
          <w:p w14:paraId="483EC57B" w14:textId="77777777" w:rsidR="00DD02BC" w:rsidRDefault="00DD02BC" w:rsidP="0010601C">
            <w:pPr>
              <w:jc w:val="left"/>
              <w:rPr>
                <w:rFonts w:ascii="Times New Roman" w:eastAsia="宋体" w:hAnsi="Times New Roman" w:cs="Times New Roman"/>
                <w:sz w:val="28"/>
                <w:szCs w:val="32"/>
              </w:rPr>
            </w:pPr>
            <w:r w:rsidRPr="00622E6B">
              <w:rPr>
                <w:rFonts w:ascii="Times New Roman" w:eastAsia="宋体" w:hAnsi="Times New Roman" w:cs="Times New Roman" w:hint="eastAsia"/>
                <w:sz w:val="28"/>
                <w:szCs w:val="32"/>
              </w:rPr>
              <w:t>1.</w:t>
            </w:r>
            <w:r w:rsidRPr="00622E6B">
              <w:rPr>
                <w:rFonts w:ascii="Times New Roman" w:eastAsia="宋体" w:hAnsi="Times New Roman" w:cs="Times New Roman" w:hint="eastAsia"/>
                <w:sz w:val="28"/>
                <w:szCs w:val="32"/>
              </w:rPr>
              <w:t>文件编号</w:t>
            </w:r>
          </w:p>
        </w:tc>
        <w:tc>
          <w:tcPr>
            <w:tcW w:w="6974" w:type="dxa"/>
            <w:vAlign w:val="center"/>
          </w:tcPr>
          <w:p w14:paraId="2B2AE1B1" w14:textId="77777777" w:rsidR="00DD02BC" w:rsidRDefault="00DD02BC" w:rsidP="0010601C">
            <w:pPr>
              <w:jc w:val="left"/>
              <w:rPr>
                <w:rFonts w:ascii="Times New Roman" w:eastAsia="宋体" w:hAnsi="Times New Roman" w:cs="Times New Roman"/>
                <w:sz w:val="28"/>
                <w:szCs w:val="32"/>
              </w:rPr>
            </w:pPr>
            <w:r w:rsidRPr="00622E6B">
              <w:rPr>
                <w:rFonts w:ascii="Times New Roman" w:eastAsia="宋体" w:hAnsi="Times New Roman" w:cs="Times New Roman" w:hint="eastAsia"/>
                <w:sz w:val="28"/>
                <w:szCs w:val="32"/>
              </w:rPr>
              <w:t xml:space="preserve">2. </w:t>
            </w:r>
            <w:r w:rsidRPr="00622E6B">
              <w:rPr>
                <w:rFonts w:ascii="Times New Roman" w:eastAsia="宋体" w:hAnsi="Times New Roman" w:cs="Times New Roman" w:hint="eastAsia"/>
                <w:sz w:val="28"/>
                <w:szCs w:val="32"/>
              </w:rPr>
              <w:t>（酌情选择）</w:t>
            </w:r>
          </w:p>
          <w:p w14:paraId="27210D42" w14:textId="77777777" w:rsidR="00DD02BC"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sym w:font="Wingdings" w:char="F0A8"/>
            </w:r>
            <w:r>
              <w:rPr>
                <w:rFonts w:ascii="Times New Roman" w:eastAsia="宋体" w:hAnsi="Times New Roman" w:cs="Times New Roman" w:hint="eastAsia"/>
                <w:sz w:val="28"/>
                <w:szCs w:val="32"/>
              </w:rPr>
              <w:t>申请组织</w:t>
            </w:r>
          </w:p>
          <w:p w14:paraId="3A065B2B" w14:textId="77777777" w:rsidR="00DD02BC" w:rsidRPr="00836380"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sym w:font="Wingdings" w:char="F0A8"/>
            </w:r>
            <w:r>
              <w:rPr>
                <w:rFonts w:ascii="Times New Roman" w:eastAsia="宋体" w:hAnsi="Times New Roman" w:cs="Times New Roman" w:hint="eastAsia"/>
                <w:sz w:val="28"/>
                <w:szCs w:val="32"/>
              </w:rPr>
              <w:t>申请团体（</w:t>
            </w:r>
            <w:r w:rsidRPr="00622E6B">
              <w:rPr>
                <w:rFonts w:ascii="Times New Roman" w:eastAsia="宋体" w:hAnsi="Times New Roman" w:cs="Times New Roman" w:hint="eastAsia"/>
                <w:sz w:val="28"/>
                <w:szCs w:val="32"/>
              </w:rPr>
              <w:t>见第</w:t>
            </w:r>
            <w:r w:rsidRPr="00622E6B">
              <w:rPr>
                <w:rFonts w:ascii="Times New Roman" w:eastAsia="宋体" w:hAnsi="Times New Roman" w:cs="Times New Roman" w:hint="eastAsia"/>
                <w:sz w:val="28"/>
                <w:szCs w:val="32"/>
              </w:rPr>
              <w:t>9</w:t>
            </w:r>
            <w:r w:rsidRPr="00622E6B">
              <w:rPr>
                <w:rFonts w:ascii="Times New Roman" w:eastAsia="宋体" w:hAnsi="Times New Roman" w:cs="Times New Roman" w:hint="eastAsia"/>
                <w:sz w:val="28"/>
                <w:szCs w:val="32"/>
              </w:rPr>
              <w:t>点</w:t>
            </w:r>
            <w:r>
              <w:rPr>
                <w:rFonts w:ascii="Times New Roman" w:eastAsia="宋体" w:hAnsi="Times New Roman" w:cs="Times New Roman" w:hint="eastAsia"/>
                <w:sz w:val="28"/>
                <w:szCs w:val="32"/>
              </w:rPr>
              <w:t>）</w:t>
            </w:r>
          </w:p>
        </w:tc>
      </w:tr>
      <w:tr w:rsidR="00DD02BC" w14:paraId="6632F73E" w14:textId="77777777" w:rsidTr="0010601C">
        <w:tc>
          <w:tcPr>
            <w:tcW w:w="6974" w:type="dxa"/>
            <w:vAlign w:val="center"/>
          </w:tcPr>
          <w:p w14:paraId="72108250"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3. </w:t>
            </w:r>
            <w:r>
              <w:rPr>
                <w:rFonts w:ascii="Times New Roman" w:eastAsia="宋体" w:hAnsi="Times New Roman" w:cs="Times New Roman" w:hint="eastAsia"/>
                <w:sz w:val="28"/>
                <w:szCs w:val="32"/>
              </w:rPr>
              <w:t>申请组织</w:t>
            </w:r>
            <w:r w:rsidRPr="00622E6B">
              <w:rPr>
                <w:rFonts w:ascii="Times New Roman" w:eastAsia="宋体" w:hAnsi="Times New Roman" w:cs="Times New Roman" w:hint="eastAsia"/>
                <w:sz w:val="28"/>
                <w:szCs w:val="32"/>
              </w:rPr>
              <w:t>或</w:t>
            </w:r>
            <w:r>
              <w:rPr>
                <w:rFonts w:ascii="Times New Roman" w:eastAsia="宋体" w:hAnsi="Times New Roman" w:cs="Times New Roman" w:hint="eastAsia"/>
                <w:sz w:val="28"/>
                <w:szCs w:val="32"/>
              </w:rPr>
              <w:t>申请团体</w:t>
            </w:r>
            <w:r w:rsidRPr="00622E6B">
              <w:rPr>
                <w:rFonts w:ascii="Times New Roman" w:eastAsia="宋体" w:hAnsi="Times New Roman" w:cs="Times New Roman" w:hint="eastAsia"/>
                <w:sz w:val="28"/>
                <w:szCs w:val="32"/>
              </w:rPr>
              <w:t>的名称和地址</w:t>
            </w:r>
            <w:r w:rsidRPr="00622E6B">
              <w:rPr>
                <w:rFonts w:ascii="Times New Roman" w:eastAsia="宋体" w:hAnsi="Times New Roman" w:cs="Times New Roman" w:hint="eastAsia"/>
                <w:sz w:val="28"/>
                <w:szCs w:val="32"/>
              </w:rPr>
              <w:t>:</w:t>
            </w:r>
          </w:p>
        </w:tc>
        <w:tc>
          <w:tcPr>
            <w:tcW w:w="6974" w:type="dxa"/>
            <w:vAlign w:val="center"/>
          </w:tcPr>
          <w:p w14:paraId="7E643ADC"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4.  </w:t>
            </w:r>
            <w:r w:rsidRPr="00622E6B">
              <w:rPr>
                <w:rFonts w:ascii="Times New Roman" w:eastAsia="宋体" w:hAnsi="Times New Roman" w:cs="Times New Roman"/>
                <w:sz w:val="28"/>
                <w:szCs w:val="32"/>
              </w:rPr>
              <w:t>主管当局的名称和地址，或在适当情况下，</w:t>
            </w:r>
            <w:r>
              <w:rPr>
                <w:rFonts w:ascii="Times New Roman" w:eastAsia="宋体" w:hAnsi="Times New Roman" w:cs="Times New Roman" w:hint="eastAsia"/>
                <w:sz w:val="28"/>
                <w:szCs w:val="32"/>
              </w:rPr>
              <w:t>申请组织</w:t>
            </w:r>
            <w:r w:rsidRPr="00622E6B">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622E6B">
              <w:rPr>
                <w:rFonts w:ascii="Times New Roman" w:eastAsia="宋体" w:hAnsi="Times New Roman" w:cs="Times New Roman"/>
                <w:sz w:val="28"/>
                <w:szCs w:val="32"/>
              </w:rPr>
              <w:t>的</w:t>
            </w:r>
            <w:r>
              <w:rPr>
                <w:rFonts w:ascii="Times New Roman" w:eastAsia="宋体" w:hAnsi="Times New Roman" w:cs="Times New Roman" w:hint="eastAsia"/>
                <w:sz w:val="28"/>
                <w:szCs w:val="32"/>
              </w:rPr>
              <w:t>认证机构</w:t>
            </w:r>
            <w:r w:rsidRPr="00622E6B">
              <w:rPr>
                <w:rFonts w:ascii="Times New Roman" w:eastAsia="宋体" w:hAnsi="Times New Roman" w:cs="Times New Roman"/>
                <w:sz w:val="28"/>
                <w:szCs w:val="32"/>
              </w:rPr>
              <w:t>的名称和地址，以及</w:t>
            </w:r>
            <w:r>
              <w:rPr>
                <w:rFonts w:ascii="Times New Roman" w:eastAsia="宋体" w:hAnsi="Times New Roman" w:cs="Times New Roman" w:hint="eastAsia"/>
                <w:sz w:val="28"/>
                <w:szCs w:val="32"/>
              </w:rPr>
              <w:t>认证机构</w:t>
            </w:r>
            <w:r w:rsidRPr="00622E6B">
              <w:rPr>
                <w:rFonts w:ascii="Times New Roman" w:eastAsia="宋体" w:hAnsi="Times New Roman" w:cs="Times New Roman"/>
                <w:sz w:val="28"/>
                <w:szCs w:val="32"/>
              </w:rPr>
              <w:t>的代码</w:t>
            </w:r>
          </w:p>
        </w:tc>
      </w:tr>
      <w:tr w:rsidR="00DD02BC" w14:paraId="62F3C36C" w14:textId="77777777" w:rsidTr="0010601C">
        <w:tc>
          <w:tcPr>
            <w:tcW w:w="13948" w:type="dxa"/>
            <w:gridSpan w:val="2"/>
            <w:vAlign w:val="center"/>
          </w:tcPr>
          <w:p w14:paraId="4C43DFF6"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lastRenderedPageBreak/>
              <w:t>5.  </w:t>
            </w:r>
            <w:r>
              <w:rPr>
                <w:rFonts w:ascii="Times New Roman" w:eastAsia="宋体" w:hAnsi="Times New Roman" w:cs="Times New Roman" w:hint="eastAsia"/>
                <w:sz w:val="28"/>
                <w:szCs w:val="32"/>
              </w:rPr>
              <w:t>申请组织或申请团体</w:t>
            </w:r>
            <w:r w:rsidRPr="00622E6B">
              <w:rPr>
                <w:rFonts w:ascii="Times New Roman" w:eastAsia="宋体" w:hAnsi="Times New Roman" w:cs="Times New Roman"/>
                <w:sz w:val="28"/>
                <w:szCs w:val="32"/>
              </w:rPr>
              <w:t>的活动（酌情选择）</w:t>
            </w:r>
          </w:p>
        </w:tc>
      </w:tr>
      <w:tr w:rsidR="00DD02BC" w14:paraId="6A0AC209" w14:textId="77777777" w:rsidTr="0010601C">
        <w:tc>
          <w:tcPr>
            <w:tcW w:w="13948" w:type="dxa"/>
            <w:gridSpan w:val="2"/>
            <w:vAlign w:val="center"/>
          </w:tcPr>
          <w:p w14:paraId="3C9CE505"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生产</w:t>
            </w:r>
          </w:p>
        </w:tc>
      </w:tr>
      <w:tr w:rsidR="00DD02BC" w14:paraId="01A2215C" w14:textId="77777777" w:rsidTr="0010601C">
        <w:tc>
          <w:tcPr>
            <w:tcW w:w="13948" w:type="dxa"/>
            <w:gridSpan w:val="2"/>
            <w:vAlign w:val="center"/>
          </w:tcPr>
          <w:p w14:paraId="39C2CF94"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制备</w:t>
            </w:r>
          </w:p>
        </w:tc>
      </w:tr>
      <w:tr w:rsidR="00DD02BC" w14:paraId="796C9A6B" w14:textId="77777777" w:rsidTr="0010601C">
        <w:tc>
          <w:tcPr>
            <w:tcW w:w="13948" w:type="dxa"/>
            <w:gridSpan w:val="2"/>
            <w:vAlign w:val="center"/>
          </w:tcPr>
          <w:p w14:paraId="43E66990"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sidRPr="00622E6B">
              <w:rPr>
                <w:rFonts w:ascii="Times New Roman" w:eastAsia="宋体" w:hAnsi="Times New Roman" w:cs="Times New Roman" w:hint="eastAsia"/>
                <w:sz w:val="28"/>
                <w:szCs w:val="32"/>
              </w:rPr>
              <w:t>分销</w:t>
            </w:r>
            <w:r w:rsidRPr="00622E6B">
              <w:rPr>
                <w:rFonts w:ascii="Times New Roman" w:eastAsia="宋体" w:hAnsi="Times New Roman" w:cs="Times New Roman" w:hint="eastAsia"/>
                <w:sz w:val="28"/>
                <w:szCs w:val="32"/>
              </w:rPr>
              <w:t>/</w:t>
            </w:r>
            <w:r w:rsidRPr="00622E6B">
              <w:rPr>
                <w:rFonts w:ascii="Times New Roman" w:eastAsia="宋体" w:hAnsi="Times New Roman" w:cs="Times New Roman" w:hint="eastAsia"/>
                <w:sz w:val="28"/>
                <w:szCs w:val="32"/>
              </w:rPr>
              <w:t>投放市场</w:t>
            </w:r>
          </w:p>
        </w:tc>
      </w:tr>
      <w:tr w:rsidR="00DD02BC" w14:paraId="2C36CD1B" w14:textId="77777777" w:rsidTr="0010601C">
        <w:tc>
          <w:tcPr>
            <w:tcW w:w="13948" w:type="dxa"/>
            <w:gridSpan w:val="2"/>
            <w:vAlign w:val="center"/>
          </w:tcPr>
          <w:p w14:paraId="566CEFC2"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储存</w:t>
            </w:r>
          </w:p>
        </w:tc>
      </w:tr>
      <w:tr w:rsidR="00DD02BC" w14:paraId="0D1AAC5B" w14:textId="77777777" w:rsidTr="0010601C">
        <w:tc>
          <w:tcPr>
            <w:tcW w:w="13948" w:type="dxa"/>
            <w:gridSpan w:val="2"/>
            <w:vAlign w:val="center"/>
          </w:tcPr>
          <w:p w14:paraId="4D67404D"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进口</w:t>
            </w:r>
          </w:p>
        </w:tc>
      </w:tr>
      <w:tr w:rsidR="00DD02BC" w14:paraId="2E3AE2B9" w14:textId="77777777" w:rsidTr="0010601C">
        <w:tc>
          <w:tcPr>
            <w:tcW w:w="13948" w:type="dxa"/>
            <w:gridSpan w:val="2"/>
            <w:vAlign w:val="center"/>
          </w:tcPr>
          <w:p w14:paraId="5352E57E"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w:t>
            </w:r>
            <w:r>
              <w:rPr>
                <w:rFonts w:ascii="Times New Roman" w:eastAsia="宋体" w:hAnsi="Times New Roman" w:cs="Times New Roman" w:hint="eastAsia"/>
                <w:sz w:val="28"/>
                <w:szCs w:val="32"/>
              </w:rPr>
              <w:t>出口</w:t>
            </w:r>
          </w:p>
        </w:tc>
      </w:tr>
      <w:tr w:rsidR="00DD02BC" w14:paraId="609CA393" w14:textId="77777777" w:rsidTr="0010601C">
        <w:tc>
          <w:tcPr>
            <w:tcW w:w="13948" w:type="dxa"/>
            <w:gridSpan w:val="2"/>
            <w:vAlign w:val="center"/>
          </w:tcPr>
          <w:p w14:paraId="2418A5C8"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6.  </w:t>
            </w:r>
            <w:r w:rsidRPr="00622E6B">
              <w:rPr>
                <w:rFonts w:ascii="Times New Roman" w:eastAsia="宋体" w:hAnsi="Times New Roman" w:cs="Times New Roman"/>
                <w:sz w:val="28"/>
                <w:szCs w:val="32"/>
              </w:rPr>
              <w:t>欧洲议会和欧洲理事会</w:t>
            </w:r>
            <w:r w:rsidRPr="00622E6B">
              <w:rPr>
                <w:rFonts w:ascii="Times New Roman" w:eastAsia="宋体" w:hAnsi="Times New Roman" w:cs="Times New Roman"/>
                <w:sz w:val="28"/>
                <w:szCs w:val="32"/>
              </w:rPr>
              <w:t>2018/848</w:t>
            </w:r>
            <w:r w:rsidRPr="00622E6B">
              <w:rPr>
                <w:rFonts w:ascii="Times New Roman" w:eastAsia="宋体" w:hAnsi="Times New Roman" w:cs="Times New Roman"/>
                <w:sz w:val="28"/>
                <w:szCs w:val="32"/>
              </w:rPr>
              <w:t>号条例第</w:t>
            </w:r>
            <w:r w:rsidRPr="00622E6B">
              <w:rPr>
                <w:rFonts w:ascii="Times New Roman" w:eastAsia="宋体" w:hAnsi="Times New Roman" w:cs="Times New Roman"/>
                <w:sz w:val="28"/>
                <w:szCs w:val="32"/>
              </w:rPr>
              <w:t>35</w:t>
            </w:r>
            <w:r w:rsidRPr="00622E6B">
              <w:rPr>
                <w:rFonts w:ascii="Times New Roman" w:eastAsia="宋体" w:hAnsi="Times New Roman" w:cs="Times New Roman"/>
                <w:sz w:val="28"/>
                <w:szCs w:val="32"/>
              </w:rPr>
              <w:t>（</w:t>
            </w:r>
            <w:r w:rsidRPr="00622E6B">
              <w:rPr>
                <w:rFonts w:ascii="Times New Roman" w:eastAsia="宋体" w:hAnsi="Times New Roman" w:cs="Times New Roman"/>
                <w:sz w:val="28"/>
                <w:szCs w:val="32"/>
              </w:rPr>
              <w:t>7</w:t>
            </w:r>
            <w:r w:rsidRPr="00622E6B">
              <w:rPr>
                <w:rFonts w:ascii="Times New Roman" w:eastAsia="宋体" w:hAnsi="Times New Roman" w:cs="Times New Roman"/>
                <w:sz w:val="28"/>
                <w:szCs w:val="32"/>
              </w:rPr>
              <w:t>）条提及的一类或多类产品和生产方法（酌情选择</w:t>
            </w:r>
            <w:r>
              <w:rPr>
                <w:rFonts w:ascii="Times New Roman" w:eastAsia="宋体" w:hAnsi="Times New Roman" w:cs="Times New Roman" w:hint="eastAsia"/>
                <w:sz w:val="28"/>
                <w:szCs w:val="32"/>
              </w:rPr>
              <w:t>）</w:t>
            </w:r>
          </w:p>
        </w:tc>
      </w:tr>
      <w:tr w:rsidR="00DD02BC" w14:paraId="71B8DE0D" w14:textId="77777777" w:rsidTr="0010601C">
        <w:tc>
          <w:tcPr>
            <w:tcW w:w="13948" w:type="dxa"/>
            <w:gridSpan w:val="2"/>
            <w:vAlign w:val="center"/>
          </w:tcPr>
          <w:p w14:paraId="743C27E6" w14:textId="77777777" w:rsidR="00DD02BC" w:rsidRDefault="00DD02BC" w:rsidP="0010601C">
            <w:pPr>
              <w:jc w:val="left"/>
              <w:rPr>
                <w:rFonts w:ascii="Times New Roman" w:eastAsia="宋体" w:hAnsi="Times New Roman" w:cs="Times New Roman"/>
                <w:sz w:val="28"/>
                <w:szCs w:val="32"/>
              </w:rPr>
            </w:pPr>
            <w:r w:rsidRPr="00622E6B">
              <w:rPr>
                <w:rFonts w:ascii="Times New Roman" w:eastAsia="宋体" w:hAnsi="Times New Roman" w:cs="Times New Roman" w:hint="eastAsia"/>
                <w:sz w:val="28"/>
                <w:szCs w:val="32"/>
              </w:rPr>
              <w:t>（</w:t>
            </w:r>
            <w:r w:rsidRPr="00622E6B">
              <w:rPr>
                <w:rFonts w:ascii="Times New Roman" w:eastAsia="宋体" w:hAnsi="Times New Roman" w:cs="Times New Roman" w:hint="eastAsia"/>
                <w:sz w:val="28"/>
                <w:szCs w:val="32"/>
              </w:rPr>
              <w:t>a</w:t>
            </w:r>
            <w:r w:rsidRPr="00622E6B">
              <w:rPr>
                <w:rFonts w:ascii="Times New Roman" w:eastAsia="宋体" w:hAnsi="Times New Roman" w:cs="Times New Roman" w:hint="eastAsia"/>
                <w:sz w:val="28"/>
                <w:szCs w:val="32"/>
              </w:rPr>
              <w:t>）未经加工的植物和植物产品，包括种子和其他植物生殖材料</w:t>
            </w:r>
          </w:p>
          <w:p w14:paraId="42D3992B" w14:textId="77777777" w:rsidR="00DD02BC" w:rsidRPr="00836380"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4AA7CEC7"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22B47F10"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017B4954"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DD02BC" w14:paraId="07B0E472" w14:textId="77777777" w:rsidTr="0010601C">
        <w:tc>
          <w:tcPr>
            <w:tcW w:w="13948" w:type="dxa"/>
            <w:gridSpan w:val="2"/>
            <w:vAlign w:val="center"/>
          </w:tcPr>
          <w:p w14:paraId="5C2B7DF3"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 xml:space="preserve">(b)  </w:t>
            </w:r>
            <w:r w:rsidRPr="00622E6B">
              <w:rPr>
                <w:rFonts w:ascii="Times New Roman" w:eastAsia="宋体" w:hAnsi="Times New Roman" w:cs="Times New Roman" w:hint="eastAsia"/>
                <w:sz w:val="28"/>
                <w:szCs w:val="32"/>
              </w:rPr>
              <w:t>禽畜及未加工禽畜产品</w:t>
            </w:r>
          </w:p>
          <w:p w14:paraId="0B8BC7F2" w14:textId="77777777" w:rsidR="00DD02BC" w:rsidRPr="00836380"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0C823B46"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7B28B448"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639935C6"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DD02BC" w14:paraId="3208BECD" w14:textId="77777777" w:rsidTr="0010601C">
        <w:tc>
          <w:tcPr>
            <w:tcW w:w="13948" w:type="dxa"/>
            <w:gridSpan w:val="2"/>
            <w:vAlign w:val="center"/>
          </w:tcPr>
          <w:p w14:paraId="28389207"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 xml:space="preserve">(c)  </w:t>
            </w:r>
            <w:r w:rsidRPr="00622E6B">
              <w:rPr>
                <w:rFonts w:ascii="Times New Roman" w:eastAsia="宋体" w:hAnsi="Times New Roman" w:cs="Times New Roman"/>
                <w:sz w:val="28"/>
                <w:szCs w:val="32"/>
              </w:rPr>
              <w:t>藻类及未加工水产养殖产品</w:t>
            </w:r>
          </w:p>
          <w:p w14:paraId="1D46DB41" w14:textId="77777777" w:rsidR="00DD02BC" w:rsidRPr="00836380"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425615BE"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lastRenderedPageBreak/>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7B8CFEA6"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6B122455"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DD02BC" w14:paraId="7B5F0A67" w14:textId="77777777" w:rsidTr="0010601C">
        <w:tc>
          <w:tcPr>
            <w:tcW w:w="13948" w:type="dxa"/>
            <w:gridSpan w:val="2"/>
            <w:vAlign w:val="center"/>
          </w:tcPr>
          <w:p w14:paraId="148C83EF"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 xml:space="preserve">(d)  </w:t>
            </w:r>
            <w:r w:rsidRPr="00622E6B">
              <w:rPr>
                <w:rFonts w:ascii="Times New Roman" w:eastAsia="宋体" w:hAnsi="Times New Roman" w:cs="Times New Roman"/>
                <w:sz w:val="28"/>
                <w:szCs w:val="32"/>
              </w:rPr>
              <w:t>加工农产品，包括水产养殖产品，用作食物</w:t>
            </w:r>
          </w:p>
          <w:p w14:paraId="6DAE29E9" w14:textId="77777777" w:rsidR="00DD02BC" w:rsidRPr="00836380"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4D8AB16D"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5CC57E15"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1F82E384" w14:textId="77777777" w:rsidR="00DD02BC" w:rsidRPr="008B12A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DD02BC" w14:paraId="5F69F527" w14:textId="77777777" w:rsidTr="0010601C">
        <w:tc>
          <w:tcPr>
            <w:tcW w:w="13948" w:type="dxa"/>
            <w:gridSpan w:val="2"/>
            <w:vAlign w:val="center"/>
          </w:tcPr>
          <w:p w14:paraId="081F0E41"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(e)  </w:t>
            </w:r>
            <w:r>
              <w:rPr>
                <w:rFonts w:ascii="Times New Roman" w:eastAsia="宋体" w:hAnsi="Times New Roman" w:cs="Times New Roman" w:hint="eastAsia"/>
                <w:sz w:val="28"/>
                <w:szCs w:val="32"/>
              </w:rPr>
              <w:t>饲料</w:t>
            </w:r>
          </w:p>
          <w:p w14:paraId="2A727868" w14:textId="77777777" w:rsidR="00DD02BC" w:rsidRPr="00836380"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0481E861"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06BC865E"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097B6F50" w14:textId="77777777" w:rsidR="00DD02BC" w:rsidRPr="008B12A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DD02BC" w14:paraId="227BB345" w14:textId="77777777" w:rsidTr="0010601C">
        <w:tc>
          <w:tcPr>
            <w:tcW w:w="13948" w:type="dxa"/>
            <w:gridSpan w:val="2"/>
            <w:vAlign w:val="center"/>
          </w:tcPr>
          <w:p w14:paraId="7EEEAFA2"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(f)  </w:t>
            </w:r>
            <w:r>
              <w:rPr>
                <w:rFonts w:ascii="Times New Roman" w:eastAsia="宋体" w:hAnsi="Times New Roman" w:cs="Times New Roman" w:hint="eastAsia"/>
                <w:sz w:val="28"/>
                <w:szCs w:val="32"/>
              </w:rPr>
              <w:t>葡萄酒</w:t>
            </w:r>
          </w:p>
          <w:p w14:paraId="25D4CB38" w14:textId="77777777" w:rsidR="00DD02BC" w:rsidRPr="00836380"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6F84F670"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5AEF1162"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207ACF9E" w14:textId="77777777" w:rsidR="00DD02BC" w:rsidRPr="008B12A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DD02BC" w14:paraId="3860F9D7" w14:textId="77777777" w:rsidTr="0010601C">
        <w:tc>
          <w:tcPr>
            <w:tcW w:w="13948" w:type="dxa"/>
            <w:gridSpan w:val="2"/>
            <w:vAlign w:val="center"/>
          </w:tcPr>
          <w:p w14:paraId="7E9933DB"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(g)  </w:t>
            </w:r>
            <w:r w:rsidRPr="00771382">
              <w:rPr>
                <w:rFonts w:ascii="Times New Roman" w:eastAsia="宋体" w:hAnsi="Times New Roman" w:cs="Times New Roman" w:hint="eastAsia"/>
                <w:sz w:val="28"/>
                <w:szCs w:val="32"/>
              </w:rPr>
              <w:t>欧盟</w:t>
            </w:r>
            <w:r w:rsidRPr="00771382">
              <w:rPr>
                <w:rFonts w:ascii="Times New Roman" w:eastAsia="宋体" w:hAnsi="Times New Roman" w:cs="Times New Roman" w:hint="eastAsia"/>
                <w:sz w:val="28"/>
                <w:szCs w:val="32"/>
              </w:rPr>
              <w:t>2018/848</w:t>
            </w:r>
            <w:r w:rsidRPr="00771382">
              <w:rPr>
                <w:rFonts w:ascii="Times New Roman" w:eastAsia="宋体" w:hAnsi="Times New Roman" w:cs="Times New Roman" w:hint="eastAsia"/>
                <w:sz w:val="28"/>
                <w:szCs w:val="32"/>
              </w:rPr>
              <w:t>号条例附件一所列或前几类别未涵盖的其他产品</w:t>
            </w:r>
          </w:p>
          <w:p w14:paraId="566757F0" w14:textId="77777777" w:rsidR="00DD02BC" w:rsidRPr="00836380"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生产方法：</w:t>
            </w:r>
          </w:p>
          <w:p w14:paraId="55A563EF"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lastRenderedPageBreak/>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有机生产，不包括</w:t>
            </w:r>
            <w:r>
              <w:rPr>
                <w:rFonts w:ascii="Times New Roman" w:eastAsia="宋体" w:hAnsi="Times New Roman" w:cs="Times New Roman" w:hint="eastAsia"/>
                <w:sz w:val="28"/>
                <w:szCs w:val="32"/>
              </w:rPr>
              <w:t>转换</w:t>
            </w:r>
            <w:r w:rsidRPr="00622E6B">
              <w:rPr>
                <w:rFonts w:ascii="Times New Roman" w:eastAsia="宋体" w:hAnsi="Times New Roman" w:cs="Times New Roman" w:hint="eastAsia"/>
                <w:sz w:val="28"/>
                <w:szCs w:val="32"/>
              </w:rPr>
              <w:t>期</w:t>
            </w:r>
          </w:p>
          <w:p w14:paraId="44F7A82F"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转换期内的生产</w:t>
            </w:r>
          </w:p>
          <w:p w14:paraId="6BFBDD2D" w14:textId="77777777" w:rsidR="00DD02BC" w:rsidRPr="008B12A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w:t>
            </w:r>
            <w:r w:rsidRPr="00622E6B">
              <w:rPr>
                <w:rFonts w:ascii="Times New Roman" w:eastAsia="宋体" w:hAnsi="Times New Roman" w:cs="Times New Roman" w:hint="eastAsia"/>
                <w:sz w:val="28"/>
                <w:szCs w:val="32"/>
              </w:rPr>
              <w:t>有机生产与非有机生产</w:t>
            </w:r>
          </w:p>
        </w:tc>
      </w:tr>
      <w:tr w:rsidR="00DD02BC" w14:paraId="4B73E197" w14:textId="77777777" w:rsidTr="0010601C">
        <w:tc>
          <w:tcPr>
            <w:tcW w:w="13948" w:type="dxa"/>
            <w:gridSpan w:val="2"/>
            <w:vAlign w:val="center"/>
          </w:tcPr>
          <w:p w14:paraId="7B5D758F" w14:textId="77777777" w:rsidR="00DD02BC" w:rsidRPr="008B12AC" w:rsidRDefault="00DD02BC" w:rsidP="0010601C">
            <w:pPr>
              <w:jc w:val="left"/>
              <w:rPr>
                <w:rFonts w:ascii="Times New Roman" w:eastAsia="宋体" w:hAnsi="Times New Roman" w:cs="Times New Roman"/>
                <w:sz w:val="28"/>
                <w:szCs w:val="32"/>
              </w:rPr>
            </w:pPr>
            <w:r w:rsidRPr="00771382">
              <w:rPr>
                <w:rFonts w:ascii="Times New Roman" w:eastAsia="宋体" w:hAnsi="Times New Roman" w:cs="Times New Roman"/>
                <w:sz w:val="28"/>
                <w:szCs w:val="32"/>
              </w:rPr>
              <w:lastRenderedPageBreak/>
              <w:t>本文件是根据欧盟</w:t>
            </w:r>
            <w:r w:rsidRPr="00771382">
              <w:rPr>
                <w:rFonts w:ascii="Times New Roman" w:eastAsia="宋体" w:hAnsi="Times New Roman" w:cs="Times New Roman"/>
                <w:sz w:val="28"/>
                <w:szCs w:val="32"/>
              </w:rPr>
              <w:t>2018/848</w:t>
            </w:r>
            <w:r w:rsidRPr="00771382">
              <w:rPr>
                <w:rFonts w:ascii="Times New Roman" w:eastAsia="宋体" w:hAnsi="Times New Roman" w:cs="Times New Roman"/>
                <w:sz w:val="28"/>
                <w:szCs w:val="32"/>
              </w:rPr>
              <w:t>号条例发出的，以证明</w:t>
            </w:r>
            <w:r>
              <w:rPr>
                <w:rFonts w:ascii="Times New Roman" w:eastAsia="宋体" w:hAnsi="Times New Roman" w:cs="Times New Roman" w:hint="eastAsia"/>
                <w:sz w:val="28"/>
                <w:szCs w:val="32"/>
              </w:rPr>
              <w:t>申请组织</w:t>
            </w:r>
            <w:r w:rsidRPr="00771382">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771382">
              <w:rPr>
                <w:rFonts w:ascii="Times New Roman" w:eastAsia="宋体" w:hAnsi="Times New Roman" w:cs="Times New Roman"/>
                <w:sz w:val="28"/>
                <w:szCs w:val="32"/>
              </w:rPr>
              <w:t>（酌情选择）遵守该条例。</w:t>
            </w:r>
          </w:p>
        </w:tc>
      </w:tr>
      <w:tr w:rsidR="00DD02BC" w14:paraId="2BC760C9" w14:textId="77777777" w:rsidTr="0010601C">
        <w:tc>
          <w:tcPr>
            <w:tcW w:w="6974" w:type="dxa"/>
            <w:vAlign w:val="center"/>
          </w:tcPr>
          <w:p w14:paraId="37A23466"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7.  </w:t>
            </w:r>
            <w:r>
              <w:rPr>
                <w:rFonts w:ascii="Times New Roman" w:eastAsia="宋体" w:hAnsi="Times New Roman" w:cs="Times New Roman" w:hint="eastAsia"/>
                <w:sz w:val="28"/>
                <w:szCs w:val="32"/>
              </w:rPr>
              <w:t>时间，地点</w:t>
            </w:r>
          </w:p>
          <w:p w14:paraId="64C0FF06" w14:textId="77777777" w:rsidR="00DD02BC" w:rsidRPr="008B12AC" w:rsidRDefault="00DD02BC" w:rsidP="0010601C">
            <w:pPr>
              <w:jc w:val="left"/>
              <w:rPr>
                <w:rFonts w:ascii="Times New Roman" w:eastAsia="宋体" w:hAnsi="Times New Roman" w:cs="Times New Roman"/>
                <w:sz w:val="28"/>
                <w:szCs w:val="32"/>
              </w:rPr>
            </w:pPr>
          </w:p>
          <w:p w14:paraId="5B047E71" w14:textId="77777777" w:rsidR="00DD02BC" w:rsidRPr="008B12AC" w:rsidRDefault="00DD02BC" w:rsidP="0010601C">
            <w:pPr>
              <w:jc w:val="left"/>
              <w:rPr>
                <w:rFonts w:ascii="Times New Roman" w:eastAsia="宋体" w:hAnsi="Times New Roman" w:cs="Times New Roman"/>
                <w:sz w:val="28"/>
                <w:szCs w:val="32"/>
              </w:rPr>
            </w:pPr>
            <w:r w:rsidRPr="00771382">
              <w:rPr>
                <w:rFonts w:ascii="Times New Roman" w:eastAsia="宋体" w:hAnsi="Times New Roman" w:cs="Times New Roman"/>
                <w:sz w:val="28"/>
                <w:szCs w:val="32"/>
              </w:rPr>
              <w:t>签发主管当局或适当时</w:t>
            </w:r>
            <w:r>
              <w:rPr>
                <w:rFonts w:ascii="Times New Roman" w:eastAsia="宋体" w:hAnsi="Times New Roman" w:cs="Times New Roman" w:hint="eastAsia"/>
                <w:sz w:val="28"/>
                <w:szCs w:val="32"/>
              </w:rPr>
              <w:t>认证机构</w:t>
            </w:r>
            <w:r w:rsidRPr="00771382">
              <w:rPr>
                <w:rFonts w:ascii="Times New Roman" w:eastAsia="宋体" w:hAnsi="Times New Roman" w:cs="Times New Roman"/>
                <w:sz w:val="28"/>
                <w:szCs w:val="32"/>
              </w:rPr>
              <w:t>的名称和签名，或合格电子印章</w:t>
            </w:r>
            <w:r w:rsidRPr="00771382">
              <w:rPr>
                <w:rFonts w:ascii="Times New Roman" w:eastAsia="宋体" w:hAnsi="Times New Roman" w:cs="Times New Roman"/>
                <w:sz w:val="28"/>
                <w:szCs w:val="32"/>
              </w:rPr>
              <w:t>:</w:t>
            </w:r>
          </w:p>
        </w:tc>
        <w:tc>
          <w:tcPr>
            <w:tcW w:w="6974" w:type="dxa"/>
            <w:vAlign w:val="center"/>
          </w:tcPr>
          <w:p w14:paraId="56739927"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8.  </w:t>
            </w:r>
            <w:r w:rsidRPr="00771382">
              <w:rPr>
                <w:rFonts w:ascii="Times New Roman" w:eastAsia="宋体" w:hAnsi="Times New Roman" w:cs="Times New Roman"/>
                <w:sz w:val="28"/>
                <w:szCs w:val="32"/>
              </w:rPr>
              <w:t>证书有效期从</w:t>
            </w:r>
            <w:r w:rsidRPr="00771382">
              <w:rPr>
                <w:rFonts w:ascii="Times New Roman" w:eastAsia="宋体" w:hAnsi="Times New Roman" w:cs="Times New Roman"/>
                <w:sz w:val="28"/>
                <w:szCs w:val="32"/>
              </w:rPr>
              <w:t>[</w:t>
            </w:r>
            <w:r>
              <w:rPr>
                <w:rFonts w:ascii="Times New Roman" w:eastAsia="宋体" w:hAnsi="Times New Roman" w:cs="Times New Roman" w:hint="eastAsia"/>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到</w:t>
            </w:r>
            <w:r w:rsidRPr="00771382">
              <w:rPr>
                <w:rFonts w:ascii="Times New Roman" w:eastAsia="宋体" w:hAnsi="Times New Roman" w:cs="Times New Roman"/>
                <w:sz w:val="28"/>
                <w:szCs w:val="32"/>
              </w:rPr>
              <w:t>[</w:t>
            </w:r>
            <w:r>
              <w:rPr>
                <w:rFonts w:ascii="Times New Roman" w:eastAsia="宋体" w:hAnsi="Times New Roman" w:cs="Times New Roman" w:hint="eastAsia"/>
                <w:sz w:val="28"/>
                <w:szCs w:val="32"/>
              </w:rPr>
              <w:t xml:space="preserve"> </w:t>
            </w:r>
            <w:r w:rsidRPr="00771382">
              <w:rPr>
                <w:rFonts w:ascii="Times New Roman" w:eastAsia="宋体" w:hAnsi="Times New Roman" w:cs="Times New Roman"/>
                <w:sz w:val="28"/>
                <w:szCs w:val="32"/>
              </w:rPr>
              <w:t>]</w:t>
            </w:r>
          </w:p>
        </w:tc>
      </w:tr>
      <w:tr w:rsidR="00DD02BC" w14:paraId="07D411D6" w14:textId="77777777" w:rsidTr="0010601C">
        <w:tc>
          <w:tcPr>
            <w:tcW w:w="13948" w:type="dxa"/>
            <w:gridSpan w:val="2"/>
            <w:vAlign w:val="center"/>
          </w:tcPr>
          <w:p w14:paraId="1AD8BCEA" w14:textId="77777777" w:rsidR="00DD02BC" w:rsidRDefault="00DD02BC" w:rsidP="0010601C">
            <w:pPr>
              <w:jc w:val="left"/>
              <w:rPr>
                <w:rFonts w:ascii="Times New Roman" w:eastAsia="宋体" w:hAnsi="Times New Roman" w:cs="Times New Roman"/>
                <w:sz w:val="28"/>
                <w:szCs w:val="32"/>
              </w:rPr>
            </w:pPr>
            <w:r w:rsidRPr="00771382">
              <w:rPr>
                <w:rFonts w:ascii="Times New Roman" w:eastAsia="宋体" w:hAnsi="Times New Roman" w:cs="Times New Roman"/>
                <w:sz w:val="28"/>
                <w:szCs w:val="32"/>
              </w:rPr>
              <w:t>欧洲议会和理事会</w:t>
            </w:r>
            <w:r w:rsidRPr="00771382">
              <w:rPr>
                <w:rFonts w:ascii="Times New Roman" w:eastAsia="宋体" w:hAnsi="Times New Roman" w:cs="Times New Roman"/>
                <w:sz w:val="28"/>
                <w:szCs w:val="32"/>
              </w:rPr>
              <w:t>2018</w:t>
            </w:r>
            <w:r w:rsidRPr="00771382">
              <w:rPr>
                <w:rFonts w:ascii="Times New Roman" w:eastAsia="宋体" w:hAnsi="Times New Roman" w:cs="Times New Roman"/>
                <w:sz w:val="28"/>
                <w:szCs w:val="32"/>
              </w:rPr>
              <w:t>年</w:t>
            </w:r>
            <w:r w:rsidRPr="00771382">
              <w:rPr>
                <w:rFonts w:ascii="Times New Roman" w:eastAsia="宋体" w:hAnsi="Times New Roman" w:cs="Times New Roman"/>
                <w:sz w:val="28"/>
                <w:szCs w:val="32"/>
              </w:rPr>
              <w:t>5</w:t>
            </w:r>
            <w:r w:rsidRPr="00771382">
              <w:rPr>
                <w:rFonts w:ascii="Times New Roman" w:eastAsia="宋体" w:hAnsi="Times New Roman" w:cs="Times New Roman"/>
                <w:sz w:val="28"/>
                <w:szCs w:val="32"/>
              </w:rPr>
              <w:t>月</w:t>
            </w:r>
            <w:r w:rsidRPr="00771382">
              <w:rPr>
                <w:rFonts w:ascii="Times New Roman" w:eastAsia="宋体" w:hAnsi="Times New Roman" w:cs="Times New Roman"/>
                <w:sz w:val="28"/>
                <w:szCs w:val="32"/>
              </w:rPr>
              <w:t>30</w:t>
            </w:r>
            <w:r w:rsidRPr="00771382">
              <w:rPr>
                <w:rFonts w:ascii="Times New Roman" w:eastAsia="宋体" w:hAnsi="Times New Roman" w:cs="Times New Roman"/>
                <w:sz w:val="28"/>
                <w:szCs w:val="32"/>
              </w:rPr>
              <w:t>日关于有机生产和有机产品标签的条例（</w:t>
            </w:r>
            <w:r w:rsidRPr="00771382">
              <w:rPr>
                <w:rFonts w:ascii="Times New Roman" w:eastAsia="宋体" w:hAnsi="Times New Roman" w:cs="Times New Roman"/>
                <w:sz w:val="28"/>
                <w:szCs w:val="32"/>
              </w:rPr>
              <w:t>EU</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2018/848</w:t>
            </w:r>
            <w:r w:rsidRPr="00771382">
              <w:rPr>
                <w:rFonts w:ascii="Times New Roman" w:eastAsia="宋体" w:hAnsi="Times New Roman" w:cs="Times New Roman"/>
                <w:sz w:val="28"/>
                <w:szCs w:val="32"/>
              </w:rPr>
              <w:t>，并废除理事会第</w:t>
            </w:r>
            <w:r w:rsidRPr="00771382">
              <w:rPr>
                <w:rFonts w:ascii="Times New Roman" w:eastAsia="宋体" w:hAnsi="Times New Roman" w:cs="Times New Roman"/>
                <w:sz w:val="28"/>
                <w:szCs w:val="32"/>
              </w:rPr>
              <w:t>834/2007</w:t>
            </w:r>
            <w:r w:rsidRPr="00771382">
              <w:rPr>
                <w:rFonts w:ascii="Times New Roman" w:eastAsia="宋体" w:hAnsi="Times New Roman" w:cs="Times New Roman"/>
                <w:sz w:val="28"/>
                <w:szCs w:val="32"/>
              </w:rPr>
              <w:t>号条例</w:t>
            </w:r>
            <w:r>
              <w:rPr>
                <w:rFonts w:ascii="Times New Roman" w:eastAsia="宋体" w:hAnsi="Times New Roman" w:cs="Times New Roman" w:hint="eastAsia"/>
                <w:sz w:val="28"/>
                <w:szCs w:val="32"/>
              </w:rPr>
              <w:t>。</w:t>
            </w:r>
          </w:p>
        </w:tc>
      </w:tr>
    </w:tbl>
    <w:p w14:paraId="6DBCF463" w14:textId="77777777" w:rsidR="00DD02BC" w:rsidRDefault="00DD02BC" w:rsidP="00DD02BC">
      <w:pPr>
        <w:rPr>
          <w:rFonts w:ascii="Times New Roman" w:eastAsia="宋体" w:hAnsi="Times New Roman" w:cs="Times New Roman"/>
          <w:sz w:val="28"/>
          <w:szCs w:val="32"/>
        </w:rPr>
      </w:pPr>
    </w:p>
    <w:p w14:paraId="04F87C45" w14:textId="77777777" w:rsidR="00DD02BC" w:rsidRPr="008B12AC" w:rsidRDefault="00DD02BC" w:rsidP="00DD02BC">
      <w:pP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9. </w:t>
      </w:r>
      <w:r w:rsidRPr="00771382">
        <w:rPr>
          <w:rFonts w:ascii="Times New Roman" w:eastAsia="宋体" w:hAnsi="Times New Roman" w:cs="Times New Roman"/>
          <w:sz w:val="28"/>
          <w:szCs w:val="32"/>
        </w:rPr>
        <w:t>（欧盟）（</w:t>
      </w:r>
      <w:r w:rsidRPr="00771382">
        <w:rPr>
          <w:rFonts w:ascii="Times New Roman" w:eastAsia="宋体" w:hAnsi="Times New Roman" w:cs="Times New Roman"/>
          <w:sz w:val="28"/>
          <w:szCs w:val="32"/>
        </w:rPr>
        <w:t>2018/848</w:t>
      </w:r>
      <w:r w:rsidRPr="00771382">
        <w:rPr>
          <w:rFonts w:ascii="Times New Roman" w:eastAsia="宋体" w:hAnsi="Times New Roman" w:cs="Times New Roman"/>
          <w:sz w:val="28"/>
          <w:szCs w:val="32"/>
        </w:rPr>
        <w:t>）条例第</w:t>
      </w:r>
      <w:r w:rsidRPr="00771382">
        <w:rPr>
          <w:rFonts w:ascii="Times New Roman" w:eastAsia="宋体" w:hAnsi="Times New Roman" w:cs="Times New Roman"/>
          <w:sz w:val="28"/>
          <w:szCs w:val="32"/>
        </w:rPr>
        <w:t>36</w:t>
      </w:r>
      <w:r w:rsidRPr="00771382">
        <w:rPr>
          <w:rFonts w:ascii="Times New Roman" w:eastAsia="宋体" w:hAnsi="Times New Roman" w:cs="Times New Roman"/>
          <w:sz w:val="28"/>
          <w:szCs w:val="32"/>
        </w:rPr>
        <w:t>条所界定的</w:t>
      </w:r>
      <w:r>
        <w:rPr>
          <w:rFonts w:ascii="Times New Roman" w:eastAsia="宋体" w:hAnsi="Times New Roman" w:cs="Times New Roman" w:hint="eastAsia"/>
          <w:sz w:val="28"/>
          <w:szCs w:val="32"/>
        </w:rPr>
        <w:t>申请团体</w:t>
      </w:r>
      <w:r w:rsidRPr="00771382">
        <w:rPr>
          <w:rFonts w:ascii="Times New Roman" w:eastAsia="宋体" w:hAnsi="Times New Roman" w:cs="Times New Roman"/>
          <w:sz w:val="28"/>
          <w:szCs w:val="32"/>
        </w:rPr>
        <w:t>成员名单</w:t>
      </w:r>
    </w:p>
    <w:tbl>
      <w:tblPr>
        <w:tblStyle w:val="a7"/>
        <w:tblW w:w="0" w:type="auto"/>
        <w:tblLook w:val="04A0" w:firstRow="1" w:lastRow="0" w:firstColumn="1" w:lastColumn="0" w:noHBand="0" w:noVBand="1"/>
      </w:tblPr>
      <w:tblGrid>
        <w:gridCol w:w="6974"/>
        <w:gridCol w:w="6974"/>
      </w:tblGrid>
      <w:tr w:rsidR="00DD02BC" w14:paraId="0E896603" w14:textId="77777777" w:rsidTr="0010601C">
        <w:tc>
          <w:tcPr>
            <w:tcW w:w="6974" w:type="dxa"/>
          </w:tcPr>
          <w:p w14:paraId="4BC411BF" w14:textId="77777777" w:rsidR="00DD02BC" w:rsidRDefault="00DD02BC" w:rsidP="0010601C">
            <w:pPr>
              <w:rPr>
                <w:rFonts w:ascii="Times New Roman" w:eastAsia="宋体" w:hAnsi="Times New Roman" w:cs="Times New Roman"/>
                <w:sz w:val="28"/>
                <w:szCs w:val="32"/>
              </w:rPr>
            </w:pPr>
            <w:r>
              <w:rPr>
                <w:rFonts w:ascii="Times New Roman" w:eastAsia="宋体" w:hAnsi="Times New Roman" w:cs="Times New Roman" w:hint="eastAsia"/>
                <w:sz w:val="28"/>
                <w:szCs w:val="32"/>
              </w:rPr>
              <w:t>成员名称</w:t>
            </w:r>
          </w:p>
        </w:tc>
        <w:tc>
          <w:tcPr>
            <w:tcW w:w="6974" w:type="dxa"/>
          </w:tcPr>
          <w:p w14:paraId="3BE9AC72" w14:textId="77777777" w:rsidR="00DD02BC" w:rsidRDefault="00DD02BC" w:rsidP="0010601C">
            <w:pPr>
              <w:rPr>
                <w:rFonts w:ascii="Times New Roman" w:eastAsia="宋体" w:hAnsi="Times New Roman" w:cs="Times New Roman"/>
                <w:sz w:val="28"/>
                <w:szCs w:val="32"/>
              </w:rPr>
            </w:pPr>
            <w:r w:rsidRPr="00771382">
              <w:rPr>
                <w:rFonts w:ascii="Times New Roman" w:eastAsia="宋体" w:hAnsi="Times New Roman" w:cs="Times New Roman"/>
                <w:sz w:val="28"/>
                <w:szCs w:val="32"/>
              </w:rPr>
              <w:t>地址或其他形式的会员身份识别</w:t>
            </w:r>
          </w:p>
        </w:tc>
      </w:tr>
      <w:tr w:rsidR="00DD02BC" w14:paraId="065C2DAE" w14:textId="77777777" w:rsidTr="0010601C">
        <w:tc>
          <w:tcPr>
            <w:tcW w:w="6974" w:type="dxa"/>
          </w:tcPr>
          <w:p w14:paraId="481B3756" w14:textId="77777777" w:rsidR="00DD02BC" w:rsidRDefault="00DD02BC" w:rsidP="0010601C">
            <w:pPr>
              <w:rPr>
                <w:rFonts w:ascii="Times New Roman" w:eastAsia="宋体" w:hAnsi="Times New Roman" w:cs="Times New Roman"/>
                <w:sz w:val="28"/>
                <w:szCs w:val="32"/>
              </w:rPr>
            </w:pPr>
          </w:p>
        </w:tc>
        <w:tc>
          <w:tcPr>
            <w:tcW w:w="6974" w:type="dxa"/>
          </w:tcPr>
          <w:p w14:paraId="5726CB90" w14:textId="77777777" w:rsidR="00DD02BC" w:rsidRDefault="00DD02BC" w:rsidP="0010601C">
            <w:pPr>
              <w:rPr>
                <w:rFonts w:ascii="Times New Roman" w:eastAsia="宋体" w:hAnsi="Times New Roman" w:cs="Times New Roman"/>
                <w:sz w:val="28"/>
                <w:szCs w:val="32"/>
              </w:rPr>
            </w:pPr>
          </w:p>
        </w:tc>
      </w:tr>
      <w:tr w:rsidR="00DD02BC" w14:paraId="1B7BC6C9" w14:textId="77777777" w:rsidTr="0010601C">
        <w:tc>
          <w:tcPr>
            <w:tcW w:w="6974" w:type="dxa"/>
          </w:tcPr>
          <w:p w14:paraId="195121F0" w14:textId="77777777" w:rsidR="00DD02BC" w:rsidRDefault="00DD02BC" w:rsidP="0010601C">
            <w:pPr>
              <w:rPr>
                <w:rFonts w:ascii="Times New Roman" w:eastAsia="宋体" w:hAnsi="Times New Roman" w:cs="Times New Roman"/>
                <w:sz w:val="28"/>
                <w:szCs w:val="32"/>
              </w:rPr>
            </w:pPr>
          </w:p>
        </w:tc>
        <w:tc>
          <w:tcPr>
            <w:tcW w:w="6974" w:type="dxa"/>
          </w:tcPr>
          <w:p w14:paraId="588FB0BA" w14:textId="77777777" w:rsidR="00DD02BC" w:rsidRDefault="00DD02BC" w:rsidP="0010601C">
            <w:pPr>
              <w:rPr>
                <w:rFonts w:ascii="Times New Roman" w:eastAsia="宋体" w:hAnsi="Times New Roman" w:cs="Times New Roman"/>
                <w:sz w:val="28"/>
                <w:szCs w:val="32"/>
              </w:rPr>
            </w:pPr>
          </w:p>
        </w:tc>
      </w:tr>
      <w:tr w:rsidR="00DD02BC" w14:paraId="16576237" w14:textId="77777777" w:rsidTr="0010601C">
        <w:tc>
          <w:tcPr>
            <w:tcW w:w="6974" w:type="dxa"/>
          </w:tcPr>
          <w:p w14:paraId="7685C01E" w14:textId="77777777" w:rsidR="00DD02BC" w:rsidRDefault="00DD02BC" w:rsidP="0010601C">
            <w:pPr>
              <w:rPr>
                <w:rFonts w:ascii="Times New Roman" w:eastAsia="宋体" w:hAnsi="Times New Roman" w:cs="Times New Roman"/>
                <w:sz w:val="28"/>
                <w:szCs w:val="32"/>
              </w:rPr>
            </w:pPr>
          </w:p>
        </w:tc>
        <w:tc>
          <w:tcPr>
            <w:tcW w:w="6974" w:type="dxa"/>
          </w:tcPr>
          <w:p w14:paraId="04283A76" w14:textId="77777777" w:rsidR="00DD02BC" w:rsidRDefault="00DD02BC" w:rsidP="0010601C">
            <w:pPr>
              <w:rPr>
                <w:rFonts w:ascii="Times New Roman" w:eastAsia="宋体" w:hAnsi="Times New Roman" w:cs="Times New Roman"/>
                <w:sz w:val="28"/>
                <w:szCs w:val="32"/>
              </w:rPr>
            </w:pPr>
          </w:p>
        </w:tc>
      </w:tr>
    </w:tbl>
    <w:p w14:paraId="315F84F0" w14:textId="77777777" w:rsidR="00DD02BC" w:rsidRDefault="00DD02BC" w:rsidP="00DD02BC">
      <w:pPr>
        <w:rPr>
          <w:rFonts w:ascii="Times New Roman" w:eastAsia="宋体" w:hAnsi="Times New Roman" w:cs="Times New Roman"/>
          <w:sz w:val="28"/>
          <w:szCs w:val="32"/>
        </w:rPr>
      </w:pPr>
    </w:p>
    <w:p w14:paraId="744621BD" w14:textId="77777777" w:rsidR="00DD02BC" w:rsidRDefault="00DD02BC" w:rsidP="00DD02BC">
      <w:pPr>
        <w:jc w:val="center"/>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Part I:    Mandatory elements</w:t>
      </w:r>
    </w:p>
    <w:tbl>
      <w:tblPr>
        <w:tblStyle w:val="a7"/>
        <w:tblW w:w="0" w:type="auto"/>
        <w:tblLook w:val="04A0" w:firstRow="1" w:lastRow="0" w:firstColumn="1" w:lastColumn="0" w:noHBand="0" w:noVBand="1"/>
      </w:tblPr>
      <w:tblGrid>
        <w:gridCol w:w="6974"/>
        <w:gridCol w:w="6974"/>
      </w:tblGrid>
      <w:tr w:rsidR="00DD02BC" w14:paraId="4D14F1C0" w14:textId="77777777" w:rsidTr="0010601C">
        <w:tc>
          <w:tcPr>
            <w:tcW w:w="6974" w:type="dxa"/>
            <w:vAlign w:val="center"/>
          </w:tcPr>
          <w:p w14:paraId="418933C4"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lastRenderedPageBreak/>
              <w:t>1.  Document number</w:t>
            </w:r>
          </w:p>
        </w:tc>
        <w:tc>
          <w:tcPr>
            <w:tcW w:w="6974" w:type="dxa"/>
            <w:vAlign w:val="center"/>
          </w:tcPr>
          <w:p w14:paraId="4793B374"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2.  (choose as appropriate)</w:t>
            </w:r>
          </w:p>
          <w:p w14:paraId="08584D66"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Operator</w:t>
            </w:r>
          </w:p>
          <w:p w14:paraId="3E9DF6E1"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Group of operators – see point 9</w:t>
            </w:r>
          </w:p>
        </w:tc>
      </w:tr>
      <w:tr w:rsidR="00DD02BC" w14:paraId="79629F5E" w14:textId="77777777" w:rsidTr="0010601C">
        <w:tc>
          <w:tcPr>
            <w:tcW w:w="6974" w:type="dxa"/>
            <w:vAlign w:val="center"/>
          </w:tcPr>
          <w:p w14:paraId="378B2EB0"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3.  Name and address of the operator or group of operators:</w:t>
            </w:r>
          </w:p>
        </w:tc>
        <w:tc>
          <w:tcPr>
            <w:tcW w:w="6974" w:type="dxa"/>
            <w:vAlign w:val="center"/>
          </w:tcPr>
          <w:p w14:paraId="718AEAE7"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4.  Name and address of the competent authority, or, where appropriate, control authority or control body of the operator or group of operators and code number in the case of control authority or control body:</w:t>
            </w:r>
          </w:p>
        </w:tc>
      </w:tr>
      <w:tr w:rsidR="00DD02BC" w14:paraId="37DEE541" w14:textId="77777777" w:rsidTr="0010601C">
        <w:tc>
          <w:tcPr>
            <w:tcW w:w="13948" w:type="dxa"/>
            <w:gridSpan w:val="2"/>
            <w:vAlign w:val="center"/>
          </w:tcPr>
          <w:p w14:paraId="5788D84D"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5.  Activity or activities of the operator or group of operators (choose as appropriate)</w:t>
            </w:r>
          </w:p>
        </w:tc>
      </w:tr>
      <w:tr w:rsidR="00DD02BC" w14:paraId="12EFD16A" w14:textId="77777777" w:rsidTr="0010601C">
        <w:tc>
          <w:tcPr>
            <w:tcW w:w="13948" w:type="dxa"/>
            <w:gridSpan w:val="2"/>
            <w:vAlign w:val="center"/>
          </w:tcPr>
          <w:p w14:paraId="7D0DBBF0"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Production</w:t>
            </w:r>
          </w:p>
        </w:tc>
      </w:tr>
      <w:tr w:rsidR="00DD02BC" w14:paraId="0CE353E1" w14:textId="77777777" w:rsidTr="0010601C">
        <w:tc>
          <w:tcPr>
            <w:tcW w:w="13948" w:type="dxa"/>
            <w:gridSpan w:val="2"/>
            <w:vAlign w:val="center"/>
          </w:tcPr>
          <w:p w14:paraId="1541804A"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Preparation</w:t>
            </w:r>
          </w:p>
        </w:tc>
      </w:tr>
      <w:tr w:rsidR="00DD02BC" w14:paraId="3DC26339" w14:textId="77777777" w:rsidTr="0010601C">
        <w:tc>
          <w:tcPr>
            <w:tcW w:w="13948" w:type="dxa"/>
            <w:gridSpan w:val="2"/>
            <w:vAlign w:val="center"/>
          </w:tcPr>
          <w:p w14:paraId="08158CAC"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Distribution/ Placing on the market</w:t>
            </w:r>
          </w:p>
        </w:tc>
      </w:tr>
      <w:tr w:rsidR="00DD02BC" w14:paraId="7C19DFAB" w14:textId="77777777" w:rsidTr="0010601C">
        <w:tc>
          <w:tcPr>
            <w:tcW w:w="13948" w:type="dxa"/>
            <w:gridSpan w:val="2"/>
            <w:vAlign w:val="center"/>
          </w:tcPr>
          <w:p w14:paraId="65655925"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Storing</w:t>
            </w:r>
          </w:p>
        </w:tc>
      </w:tr>
      <w:tr w:rsidR="00DD02BC" w14:paraId="1B875EEC" w14:textId="77777777" w:rsidTr="0010601C">
        <w:tc>
          <w:tcPr>
            <w:tcW w:w="13948" w:type="dxa"/>
            <w:gridSpan w:val="2"/>
            <w:vAlign w:val="center"/>
          </w:tcPr>
          <w:p w14:paraId="07A68D4C"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Import</w:t>
            </w:r>
          </w:p>
        </w:tc>
      </w:tr>
      <w:tr w:rsidR="00DD02BC" w14:paraId="5212927F" w14:textId="77777777" w:rsidTr="0010601C">
        <w:tc>
          <w:tcPr>
            <w:tcW w:w="13948" w:type="dxa"/>
            <w:gridSpan w:val="2"/>
            <w:vAlign w:val="center"/>
          </w:tcPr>
          <w:p w14:paraId="3351540F"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 Export</w:t>
            </w:r>
          </w:p>
        </w:tc>
      </w:tr>
      <w:tr w:rsidR="00DD02BC" w14:paraId="492C1DB8" w14:textId="77777777" w:rsidTr="0010601C">
        <w:tc>
          <w:tcPr>
            <w:tcW w:w="13948" w:type="dxa"/>
            <w:gridSpan w:val="2"/>
            <w:vAlign w:val="center"/>
          </w:tcPr>
          <w:p w14:paraId="2D8B042E" w14:textId="77777777" w:rsidR="00DD02BC"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sz w:val="28"/>
                <w:szCs w:val="32"/>
              </w:rPr>
              <w:t>6.  Category or categories of products as referred to in Article 35(7) of Regulation (EU) 2018/848 of the European Parliament and of the Council and production methods (choose as appropriate)</w:t>
            </w:r>
          </w:p>
        </w:tc>
      </w:tr>
      <w:tr w:rsidR="00DD02BC" w14:paraId="30F1BCF3" w14:textId="77777777" w:rsidTr="0010601C">
        <w:tc>
          <w:tcPr>
            <w:tcW w:w="13948" w:type="dxa"/>
            <w:gridSpan w:val="2"/>
            <w:vAlign w:val="center"/>
          </w:tcPr>
          <w:p w14:paraId="3C7D00D9"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(a)  unprocessed plants and plant products, including seeds and other plant reproductive material</w:t>
            </w:r>
          </w:p>
          <w:p w14:paraId="229658FB"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Production method:</w:t>
            </w:r>
          </w:p>
          <w:p w14:paraId="7CE047FB"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excluding during the conversion period</w:t>
            </w:r>
          </w:p>
          <w:p w14:paraId="43366E3B"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production during the conversion period</w:t>
            </w:r>
          </w:p>
          <w:p w14:paraId="1A2FA5A0"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with non-organic production</w:t>
            </w:r>
          </w:p>
        </w:tc>
      </w:tr>
      <w:tr w:rsidR="00DD02BC" w14:paraId="08650DBC" w14:textId="77777777" w:rsidTr="0010601C">
        <w:tc>
          <w:tcPr>
            <w:tcW w:w="13948" w:type="dxa"/>
            <w:gridSpan w:val="2"/>
            <w:vAlign w:val="center"/>
          </w:tcPr>
          <w:p w14:paraId="44EA773D"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(b)  livestock and unprocessed livestock products</w:t>
            </w:r>
          </w:p>
          <w:p w14:paraId="71ED4B81"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lastRenderedPageBreak/>
              <w:t>Production method:</w:t>
            </w:r>
          </w:p>
          <w:p w14:paraId="377686BB"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excluding during the conversion period</w:t>
            </w:r>
          </w:p>
          <w:p w14:paraId="591B78F1"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production during the conversion period</w:t>
            </w:r>
          </w:p>
          <w:p w14:paraId="0DFB9A8F"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with non-organic production</w:t>
            </w:r>
          </w:p>
        </w:tc>
      </w:tr>
      <w:tr w:rsidR="00DD02BC" w14:paraId="06F27228" w14:textId="77777777" w:rsidTr="0010601C">
        <w:tc>
          <w:tcPr>
            <w:tcW w:w="13948" w:type="dxa"/>
            <w:gridSpan w:val="2"/>
            <w:vAlign w:val="center"/>
          </w:tcPr>
          <w:p w14:paraId="27CC981A"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lastRenderedPageBreak/>
              <w:t>(c)  algae and unprocessed aquaculture products</w:t>
            </w:r>
          </w:p>
          <w:p w14:paraId="6EF3D6C3"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Production method:</w:t>
            </w:r>
          </w:p>
          <w:p w14:paraId="1B82F552"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excluding during the conversion period</w:t>
            </w:r>
          </w:p>
          <w:p w14:paraId="0A0A15A5"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production during the conversion period</w:t>
            </w:r>
          </w:p>
          <w:p w14:paraId="3FED2007" w14:textId="77777777" w:rsidR="00DD02BC" w:rsidRPr="00836380" w:rsidRDefault="00DD02BC" w:rsidP="0010601C">
            <w:pPr>
              <w:jc w:val="left"/>
              <w:rPr>
                <w:rFonts w:ascii="Times New Roman" w:eastAsia="宋体" w:hAnsi="Times New Roman" w:cs="Times New Roman"/>
                <w:sz w:val="28"/>
                <w:szCs w:val="32"/>
              </w:rPr>
            </w:pPr>
            <w:r w:rsidRPr="00836380">
              <w:rPr>
                <w:rFonts w:ascii="Times New Roman" w:eastAsia="宋体" w:hAnsi="Times New Roman" w:cs="Times New Roman" w:hint="eastAsia"/>
                <w:sz w:val="28"/>
                <w:szCs w:val="32"/>
              </w:rPr>
              <w:t>□</w:t>
            </w:r>
            <w:r w:rsidRPr="00836380">
              <w:rPr>
                <w:rFonts w:ascii="Times New Roman" w:eastAsia="宋体" w:hAnsi="Times New Roman" w:cs="Times New Roman" w:hint="eastAsia"/>
                <w:sz w:val="28"/>
                <w:szCs w:val="32"/>
              </w:rPr>
              <w:t xml:space="preserve">  organic production with non-organic production</w:t>
            </w:r>
          </w:p>
        </w:tc>
      </w:tr>
      <w:tr w:rsidR="00DD02BC" w14:paraId="7FB91E1C" w14:textId="77777777" w:rsidTr="0010601C">
        <w:tc>
          <w:tcPr>
            <w:tcW w:w="13948" w:type="dxa"/>
            <w:gridSpan w:val="2"/>
            <w:vAlign w:val="center"/>
          </w:tcPr>
          <w:p w14:paraId="1E121232"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(d)  processed agricultural products, including aquaculture products, for use as food</w:t>
            </w:r>
          </w:p>
          <w:p w14:paraId="3650BB57"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Production method:</w:t>
            </w:r>
          </w:p>
          <w:p w14:paraId="522FD4C4"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organic products</w:t>
            </w:r>
          </w:p>
          <w:p w14:paraId="10024D14"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in-conversion products</w:t>
            </w:r>
          </w:p>
          <w:p w14:paraId="4353C4FE"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 production with non-organic production</w:t>
            </w:r>
          </w:p>
        </w:tc>
      </w:tr>
      <w:tr w:rsidR="00DD02BC" w14:paraId="5EFD8804" w14:textId="77777777" w:rsidTr="0010601C">
        <w:tc>
          <w:tcPr>
            <w:tcW w:w="13948" w:type="dxa"/>
            <w:gridSpan w:val="2"/>
            <w:vAlign w:val="center"/>
          </w:tcPr>
          <w:p w14:paraId="7BC51034"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(e)  feed</w:t>
            </w:r>
          </w:p>
          <w:p w14:paraId="520B9ACB"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Production method:</w:t>
            </w:r>
          </w:p>
          <w:p w14:paraId="223E39FC"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organic products</w:t>
            </w:r>
          </w:p>
          <w:p w14:paraId="48434307"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in-conversion products</w:t>
            </w:r>
          </w:p>
          <w:p w14:paraId="576F2C26"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 production with non-organic production</w:t>
            </w:r>
          </w:p>
        </w:tc>
      </w:tr>
      <w:tr w:rsidR="00DD02BC" w14:paraId="4CEC1821" w14:textId="77777777" w:rsidTr="0010601C">
        <w:tc>
          <w:tcPr>
            <w:tcW w:w="13948" w:type="dxa"/>
            <w:gridSpan w:val="2"/>
            <w:vAlign w:val="center"/>
          </w:tcPr>
          <w:p w14:paraId="3F57F5F8"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(f)  wine</w:t>
            </w:r>
          </w:p>
          <w:p w14:paraId="2C83EFE1"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Production method:</w:t>
            </w:r>
          </w:p>
          <w:p w14:paraId="5C965AD6"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w:t>
            </w:r>
            <w:r w:rsidRPr="008B12AC">
              <w:rPr>
                <w:rFonts w:ascii="Times New Roman" w:eastAsia="宋体" w:hAnsi="Times New Roman" w:cs="Times New Roman" w:hint="eastAsia"/>
                <w:sz w:val="28"/>
                <w:szCs w:val="32"/>
              </w:rPr>
              <w:t xml:space="preserve">  production of organic products</w:t>
            </w:r>
          </w:p>
          <w:p w14:paraId="0F27A441"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in-conversion products</w:t>
            </w:r>
          </w:p>
          <w:p w14:paraId="7ED5034A"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 production with non-organic production</w:t>
            </w:r>
          </w:p>
        </w:tc>
      </w:tr>
      <w:tr w:rsidR="00DD02BC" w14:paraId="3FD000F4" w14:textId="77777777" w:rsidTr="0010601C">
        <w:tc>
          <w:tcPr>
            <w:tcW w:w="13948" w:type="dxa"/>
            <w:gridSpan w:val="2"/>
            <w:vAlign w:val="center"/>
          </w:tcPr>
          <w:p w14:paraId="186699B6"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(g)  other products listed in Annex I to Regulation (EU) 2018/848 or not covered by the previous categories</w:t>
            </w:r>
          </w:p>
          <w:p w14:paraId="332387ED"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Production method:</w:t>
            </w:r>
          </w:p>
          <w:p w14:paraId="75225A66"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organic products</w:t>
            </w:r>
          </w:p>
          <w:p w14:paraId="41F2E9F3"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production of in-conversion products</w:t>
            </w:r>
          </w:p>
          <w:p w14:paraId="1F05E286"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 production with non-organic production</w:t>
            </w:r>
          </w:p>
        </w:tc>
      </w:tr>
      <w:tr w:rsidR="00DD02BC" w14:paraId="78E8A757" w14:textId="77777777" w:rsidTr="0010601C">
        <w:tc>
          <w:tcPr>
            <w:tcW w:w="13948" w:type="dxa"/>
            <w:gridSpan w:val="2"/>
            <w:vAlign w:val="center"/>
          </w:tcPr>
          <w:p w14:paraId="29C1550D"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This document has been issued in accordance with Regulation (EU) 2018/848 to certify that the operator or group of operators (choose as appropriate) complies with that Regulation.</w:t>
            </w:r>
          </w:p>
        </w:tc>
      </w:tr>
      <w:tr w:rsidR="00DD02BC" w14:paraId="3E3F0249" w14:textId="77777777" w:rsidTr="0010601C">
        <w:tc>
          <w:tcPr>
            <w:tcW w:w="6974" w:type="dxa"/>
            <w:vAlign w:val="center"/>
          </w:tcPr>
          <w:p w14:paraId="1068A9B9"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7.  Date, place</w:t>
            </w:r>
          </w:p>
          <w:p w14:paraId="1A43CE17" w14:textId="77777777" w:rsidR="00DD02BC" w:rsidRPr="008B12AC" w:rsidRDefault="00DD02BC" w:rsidP="0010601C">
            <w:pPr>
              <w:jc w:val="left"/>
              <w:rPr>
                <w:rFonts w:ascii="Times New Roman" w:eastAsia="宋体" w:hAnsi="Times New Roman" w:cs="Times New Roman"/>
                <w:sz w:val="28"/>
                <w:szCs w:val="32"/>
              </w:rPr>
            </w:pPr>
          </w:p>
          <w:p w14:paraId="3645FE74"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and signature on behalf of the issuing competent authority, or, where appropriate, control authority or control body, or qualified electronic seal:</w:t>
            </w:r>
          </w:p>
        </w:tc>
        <w:tc>
          <w:tcPr>
            <w:tcW w:w="6974" w:type="dxa"/>
            <w:vAlign w:val="center"/>
          </w:tcPr>
          <w:p w14:paraId="363F8786"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8.  Certificate valid from</w:t>
            </w: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[insert date] to </w:t>
            </w: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[insert date]</w:t>
            </w:r>
          </w:p>
        </w:tc>
      </w:tr>
      <w:tr w:rsidR="00DD02BC" w14:paraId="5CE70C81" w14:textId="77777777" w:rsidTr="0010601C">
        <w:tc>
          <w:tcPr>
            <w:tcW w:w="13948" w:type="dxa"/>
            <w:gridSpan w:val="2"/>
            <w:vAlign w:val="center"/>
          </w:tcPr>
          <w:p w14:paraId="124785DC"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Regulation (EU) 2018/848 of the European Parliament and of the Council of 30 May 2018 on organic production and labelling of organic products and repealing Council Regulation (EC) No 834/2007</w:t>
            </w:r>
          </w:p>
        </w:tc>
      </w:tr>
    </w:tbl>
    <w:p w14:paraId="26D7AAEC" w14:textId="77777777" w:rsidR="00DD02BC" w:rsidRDefault="00DD02BC" w:rsidP="00DD02BC">
      <w:pPr>
        <w:rPr>
          <w:rFonts w:ascii="Times New Roman" w:eastAsia="宋体" w:hAnsi="Times New Roman" w:cs="Times New Roman"/>
          <w:sz w:val="28"/>
          <w:szCs w:val="32"/>
        </w:rPr>
      </w:pPr>
    </w:p>
    <w:p w14:paraId="3AC4F574" w14:textId="77777777" w:rsidR="00DD02BC" w:rsidRPr="008B12AC" w:rsidRDefault="00DD02BC" w:rsidP="00DD02BC">
      <w:pP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9. List of members of the group of operators as defined in Article 36 of Regulation (EU) 2018/848</w:t>
      </w:r>
    </w:p>
    <w:tbl>
      <w:tblPr>
        <w:tblStyle w:val="a7"/>
        <w:tblW w:w="0" w:type="auto"/>
        <w:tblLook w:val="04A0" w:firstRow="1" w:lastRow="0" w:firstColumn="1" w:lastColumn="0" w:noHBand="0" w:noVBand="1"/>
      </w:tblPr>
      <w:tblGrid>
        <w:gridCol w:w="6974"/>
        <w:gridCol w:w="6974"/>
      </w:tblGrid>
      <w:tr w:rsidR="00DD02BC" w14:paraId="41C4B852" w14:textId="77777777" w:rsidTr="0010601C">
        <w:tc>
          <w:tcPr>
            <w:tcW w:w="6974" w:type="dxa"/>
          </w:tcPr>
          <w:p w14:paraId="31093530" w14:textId="77777777" w:rsidR="00DD02BC" w:rsidRDefault="00DD02BC" w:rsidP="0010601C">
            <w:pP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of member</w:t>
            </w:r>
          </w:p>
        </w:tc>
        <w:tc>
          <w:tcPr>
            <w:tcW w:w="6974" w:type="dxa"/>
          </w:tcPr>
          <w:p w14:paraId="494A484E" w14:textId="77777777" w:rsidR="00DD02BC" w:rsidRDefault="00DD02BC" w:rsidP="0010601C">
            <w:pP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Address or other form of member identification</w:t>
            </w:r>
          </w:p>
        </w:tc>
      </w:tr>
      <w:tr w:rsidR="00DD02BC" w14:paraId="4FC08F1B" w14:textId="77777777" w:rsidTr="0010601C">
        <w:tc>
          <w:tcPr>
            <w:tcW w:w="6974" w:type="dxa"/>
          </w:tcPr>
          <w:p w14:paraId="32DFEF6A" w14:textId="77777777" w:rsidR="00DD02BC" w:rsidRDefault="00DD02BC" w:rsidP="0010601C">
            <w:pPr>
              <w:rPr>
                <w:rFonts w:ascii="Times New Roman" w:eastAsia="宋体" w:hAnsi="Times New Roman" w:cs="Times New Roman"/>
                <w:sz w:val="28"/>
                <w:szCs w:val="32"/>
              </w:rPr>
            </w:pPr>
          </w:p>
        </w:tc>
        <w:tc>
          <w:tcPr>
            <w:tcW w:w="6974" w:type="dxa"/>
          </w:tcPr>
          <w:p w14:paraId="53F0963D" w14:textId="77777777" w:rsidR="00DD02BC" w:rsidRDefault="00DD02BC" w:rsidP="0010601C">
            <w:pPr>
              <w:rPr>
                <w:rFonts w:ascii="Times New Roman" w:eastAsia="宋体" w:hAnsi="Times New Roman" w:cs="Times New Roman"/>
                <w:sz w:val="28"/>
                <w:szCs w:val="32"/>
              </w:rPr>
            </w:pPr>
          </w:p>
        </w:tc>
      </w:tr>
      <w:tr w:rsidR="00DD02BC" w14:paraId="42D38B4E" w14:textId="77777777" w:rsidTr="0010601C">
        <w:tc>
          <w:tcPr>
            <w:tcW w:w="6974" w:type="dxa"/>
          </w:tcPr>
          <w:p w14:paraId="293EDCB2" w14:textId="77777777" w:rsidR="00DD02BC" w:rsidRDefault="00DD02BC" w:rsidP="0010601C">
            <w:pPr>
              <w:rPr>
                <w:rFonts w:ascii="Times New Roman" w:eastAsia="宋体" w:hAnsi="Times New Roman" w:cs="Times New Roman"/>
                <w:sz w:val="28"/>
                <w:szCs w:val="32"/>
              </w:rPr>
            </w:pPr>
          </w:p>
        </w:tc>
        <w:tc>
          <w:tcPr>
            <w:tcW w:w="6974" w:type="dxa"/>
          </w:tcPr>
          <w:p w14:paraId="6BA562FE" w14:textId="77777777" w:rsidR="00DD02BC" w:rsidRDefault="00DD02BC" w:rsidP="0010601C">
            <w:pPr>
              <w:rPr>
                <w:rFonts w:ascii="Times New Roman" w:eastAsia="宋体" w:hAnsi="Times New Roman" w:cs="Times New Roman"/>
                <w:sz w:val="28"/>
                <w:szCs w:val="32"/>
              </w:rPr>
            </w:pPr>
          </w:p>
        </w:tc>
      </w:tr>
      <w:tr w:rsidR="00DD02BC" w14:paraId="4E50F586" w14:textId="77777777" w:rsidTr="0010601C">
        <w:tc>
          <w:tcPr>
            <w:tcW w:w="6974" w:type="dxa"/>
          </w:tcPr>
          <w:p w14:paraId="489411DE" w14:textId="77777777" w:rsidR="00DD02BC" w:rsidRDefault="00DD02BC" w:rsidP="0010601C">
            <w:pPr>
              <w:rPr>
                <w:rFonts w:ascii="Times New Roman" w:eastAsia="宋体" w:hAnsi="Times New Roman" w:cs="Times New Roman"/>
                <w:sz w:val="28"/>
                <w:szCs w:val="32"/>
              </w:rPr>
            </w:pPr>
          </w:p>
        </w:tc>
        <w:tc>
          <w:tcPr>
            <w:tcW w:w="6974" w:type="dxa"/>
          </w:tcPr>
          <w:p w14:paraId="737E4604" w14:textId="77777777" w:rsidR="00DD02BC" w:rsidRDefault="00DD02BC" w:rsidP="0010601C">
            <w:pPr>
              <w:rPr>
                <w:rFonts w:ascii="Times New Roman" w:eastAsia="宋体" w:hAnsi="Times New Roman" w:cs="Times New Roman"/>
                <w:sz w:val="28"/>
                <w:szCs w:val="32"/>
              </w:rPr>
            </w:pPr>
          </w:p>
        </w:tc>
      </w:tr>
    </w:tbl>
    <w:p w14:paraId="12E7E914" w14:textId="77777777" w:rsidR="00DD02BC" w:rsidRPr="008B12AC" w:rsidRDefault="00DD02BC" w:rsidP="00DD02BC">
      <w:pPr>
        <w:rPr>
          <w:rFonts w:ascii="Times New Roman" w:eastAsia="宋体" w:hAnsi="Times New Roman" w:cs="Times New Roman"/>
          <w:sz w:val="28"/>
          <w:szCs w:val="32"/>
        </w:rPr>
      </w:pPr>
    </w:p>
    <w:p w14:paraId="6456E2C2" w14:textId="77777777" w:rsidR="00DD02BC" w:rsidRPr="00DD02BC" w:rsidRDefault="00DD02BC" w:rsidP="00DD02BC">
      <w:pPr>
        <w:rPr>
          <w:rFonts w:ascii="Times New Roman" w:eastAsia="宋体" w:hAnsi="Times New Roman" w:cs="Times New Roman" w:hint="eastAsia"/>
          <w:sz w:val="28"/>
          <w:szCs w:val="32"/>
        </w:rPr>
      </w:pPr>
    </w:p>
    <w:p w14:paraId="387BC46E" w14:textId="77777777" w:rsidR="00DD02BC" w:rsidRDefault="00DD02BC" w:rsidP="00DD02BC">
      <w:pPr>
        <w:jc w:val="center"/>
        <w:rPr>
          <w:rFonts w:ascii="Times New Roman" w:eastAsia="宋体" w:hAnsi="Times New Roman" w:cs="Times New Roman"/>
          <w:sz w:val="28"/>
          <w:szCs w:val="32"/>
        </w:rPr>
      </w:pPr>
      <w:bookmarkStart w:id="1" w:name="OLE_LINK5"/>
      <w:r w:rsidRPr="00771382">
        <w:rPr>
          <w:rFonts w:ascii="Times New Roman" w:eastAsia="宋体" w:hAnsi="Times New Roman" w:cs="Times New Roman"/>
          <w:sz w:val="28"/>
          <w:szCs w:val="32"/>
        </w:rPr>
        <w:t>第二部分：</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具体可选元素</w:t>
      </w:r>
    </w:p>
    <w:bookmarkEnd w:id="1"/>
    <w:p w14:paraId="7F2B703F" w14:textId="77777777" w:rsidR="00DD02BC" w:rsidRDefault="00DD02BC" w:rsidP="00DD02BC">
      <w:pPr>
        <w:jc w:val="left"/>
        <w:rPr>
          <w:rFonts w:ascii="Times New Roman" w:eastAsia="宋体" w:hAnsi="Times New Roman" w:cs="Times New Roman"/>
          <w:sz w:val="28"/>
          <w:szCs w:val="32"/>
        </w:rPr>
      </w:pPr>
      <w:r w:rsidRPr="00771382">
        <w:rPr>
          <w:rFonts w:ascii="Times New Roman" w:eastAsia="宋体" w:hAnsi="Times New Roman" w:cs="Times New Roman" w:hint="eastAsia"/>
          <w:sz w:val="28"/>
          <w:szCs w:val="32"/>
        </w:rPr>
        <w:t>根据法规</w:t>
      </w:r>
      <w:r w:rsidRPr="00771382">
        <w:rPr>
          <w:rFonts w:ascii="Times New Roman" w:eastAsia="宋体" w:hAnsi="Times New Roman" w:cs="Times New Roman" w:hint="eastAsia"/>
          <w:sz w:val="28"/>
          <w:szCs w:val="32"/>
        </w:rPr>
        <w:t>(EU) 2018/848</w:t>
      </w:r>
      <w:r w:rsidRPr="00771382">
        <w:rPr>
          <w:rFonts w:ascii="Times New Roman" w:eastAsia="宋体" w:hAnsi="Times New Roman" w:cs="Times New Roman" w:hint="eastAsia"/>
          <w:sz w:val="28"/>
          <w:szCs w:val="32"/>
        </w:rPr>
        <w:t>第</w:t>
      </w:r>
      <w:r w:rsidRPr="00771382">
        <w:rPr>
          <w:rFonts w:ascii="Times New Roman" w:eastAsia="宋体" w:hAnsi="Times New Roman" w:cs="Times New Roman" w:hint="eastAsia"/>
          <w:sz w:val="28"/>
          <w:szCs w:val="32"/>
        </w:rPr>
        <w:t>35</w:t>
      </w:r>
      <w:r w:rsidRPr="00771382">
        <w:rPr>
          <w:rFonts w:ascii="Times New Roman" w:eastAsia="宋体" w:hAnsi="Times New Roman" w:cs="Times New Roman" w:hint="eastAsia"/>
          <w:sz w:val="28"/>
          <w:szCs w:val="32"/>
        </w:rPr>
        <w:t>条，由主管当局决定，或在适当情况下，由向</w:t>
      </w:r>
      <w:r>
        <w:rPr>
          <w:rFonts w:ascii="Times New Roman" w:eastAsia="宋体" w:hAnsi="Times New Roman" w:cs="Times New Roman" w:hint="eastAsia"/>
          <w:sz w:val="28"/>
          <w:szCs w:val="32"/>
        </w:rPr>
        <w:t>申请组织</w:t>
      </w:r>
      <w:r w:rsidRPr="00771382">
        <w:rPr>
          <w:rFonts w:ascii="Times New Roman" w:eastAsia="宋体" w:hAnsi="Times New Roman" w:cs="Times New Roman" w:hint="eastAsia"/>
          <w:sz w:val="28"/>
          <w:szCs w:val="32"/>
        </w:rPr>
        <w:t>或</w:t>
      </w:r>
      <w:r>
        <w:rPr>
          <w:rFonts w:ascii="Times New Roman" w:eastAsia="宋体" w:hAnsi="Times New Roman" w:cs="Times New Roman" w:hint="eastAsia"/>
          <w:sz w:val="28"/>
          <w:szCs w:val="32"/>
        </w:rPr>
        <w:t>申请团体</w:t>
      </w:r>
      <w:r w:rsidRPr="00771382">
        <w:rPr>
          <w:rFonts w:ascii="Times New Roman" w:eastAsia="宋体" w:hAnsi="Times New Roman" w:cs="Times New Roman" w:hint="eastAsia"/>
          <w:sz w:val="28"/>
          <w:szCs w:val="32"/>
        </w:rPr>
        <w:t>颁发证书的</w:t>
      </w:r>
      <w:r>
        <w:rPr>
          <w:rFonts w:ascii="Times New Roman" w:eastAsia="宋体" w:hAnsi="Times New Roman" w:cs="Times New Roman" w:hint="eastAsia"/>
          <w:sz w:val="28"/>
          <w:szCs w:val="32"/>
        </w:rPr>
        <w:t>认证机构</w:t>
      </w:r>
      <w:r w:rsidRPr="00771382">
        <w:rPr>
          <w:rFonts w:ascii="Times New Roman" w:eastAsia="宋体" w:hAnsi="Times New Roman" w:cs="Times New Roman" w:hint="eastAsia"/>
          <w:sz w:val="28"/>
          <w:szCs w:val="32"/>
        </w:rPr>
        <w:t>决定，需要完成一个或多个要素</w:t>
      </w:r>
      <w:r>
        <w:rPr>
          <w:rFonts w:ascii="Times New Roman" w:eastAsia="宋体" w:hAnsi="Times New Roman" w:cs="Times New Roman" w:hint="eastAsia"/>
          <w:sz w:val="28"/>
          <w:szCs w:val="32"/>
        </w:rPr>
        <w:t>。</w:t>
      </w:r>
    </w:p>
    <w:p w14:paraId="407E1B3F"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1.   </w:t>
      </w:r>
      <w:r w:rsidRPr="00771382">
        <w:rPr>
          <w:rFonts w:ascii="Times New Roman" w:eastAsia="宋体" w:hAnsi="Times New Roman" w:cs="Times New Roman"/>
          <w:sz w:val="28"/>
          <w:szCs w:val="32"/>
        </w:rPr>
        <w:t>产品目录</w:t>
      </w:r>
    </w:p>
    <w:tbl>
      <w:tblPr>
        <w:tblStyle w:val="a7"/>
        <w:tblW w:w="5000" w:type="pct"/>
        <w:tblLook w:val="04A0" w:firstRow="1" w:lastRow="0" w:firstColumn="1" w:lastColumn="0" w:noHBand="0" w:noVBand="1"/>
      </w:tblPr>
      <w:tblGrid>
        <w:gridCol w:w="10059"/>
        <w:gridCol w:w="3889"/>
      </w:tblGrid>
      <w:tr w:rsidR="00DD02BC" w14:paraId="5B4844E5" w14:textId="77777777" w:rsidTr="0010601C">
        <w:tc>
          <w:tcPr>
            <w:tcW w:w="3606" w:type="pct"/>
          </w:tcPr>
          <w:p w14:paraId="40E80B31" w14:textId="77777777" w:rsidR="00DD02BC" w:rsidRDefault="00DD02BC" w:rsidP="0010601C">
            <w:pPr>
              <w:jc w:val="left"/>
              <w:rPr>
                <w:rFonts w:ascii="Times New Roman" w:eastAsia="宋体" w:hAnsi="Times New Roman" w:cs="Times New Roman"/>
                <w:sz w:val="28"/>
                <w:szCs w:val="32"/>
              </w:rPr>
            </w:pPr>
            <w:bookmarkStart w:id="2" w:name="OLE_LINK8"/>
            <w:r w:rsidRPr="00771382">
              <w:rPr>
                <w:rFonts w:ascii="Times New Roman" w:eastAsia="宋体" w:hAnsi="Times New Roman" w:cs="Times New Roman"/>
                <w:sz w:val="28"/>
                <w:szCs w:val="32"/>
              </w:rPr>
              <w:t>对于法规</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EU</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2018/848 </w:t>
            </w:r>
            <w:r w:rsidRPr="00771382">
              <w:rPr>
                <w:rFonts w:ascii="Times New Roman" w:eastAsia="宋体" w:hAnsi="Times New Roman" w:cs="Times New Roman"/>
                <w:sz w:val="28"/>
                <w:szCs w:val="32"/>
              </w:rPr>
              <w:t>范围内的商品，理事会法规</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EEC</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No 2658/87 </w:t>
            </w:r>
            <w:r w:rsidRPr="00771382">
              <w:rPr>
                <w:rFonts w:ascii="Times New Roman" w:eastAsia="宋体" w:hAnsi="Times New Roman" w:cs="Times New Roman"/>
                <w:sz w:val="28"/>
                <w:szCs w:val="32"/>
              </w:rPr>
              <w:t>中提及的商品名称和</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或组合命名法</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CN</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代码</w:t>
            </w:r>
            <w:bookmarkEnd w:id="2"/>
          </w:p>
        </w:tc>
        <w:tc>
          <w:tcPr>
            <w:tcW w:w="1394" w:type="pct"/>
          </w:tcPr>
          <w:p w14:paraId="21021F55"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有机</w:t>
            </w:r>
          </w:p>
          <w:p w14:paraId="6978D31F"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转换期中的</w:t>
            </w:r>
          </w:p>
        </w:tc>
      </w:tr>
      <w:tr w:rsidR="00DD02BC" w14:paraId="674D0D71" w14:textId="77777777" w:rsidTr="0010601C">
        <w:tc>
          <w:tcPr>
            <w:tcW w:w="3606" w:type="pct"/>
          </w:tcPr>
          <w:p w14:paraId="7E87EFF6" w14:textId="77777777" w:rsidR="00DD02BC" w:rsidRDefault="00DD02BC" w:rsidP="0010601C">
            <w:pPr>
              <w:jc w:val="left"/>
              <w:rPr>
                <w:rFonts w:ascii="Times New Roman" w:eastAsia="宋体" w:hAnsi="Times New Roman" w:cs="Times New Roman"/>
                <w:sz w:val="28"/>
                <w:szCs w:val="32"/>
              </w:rPr>
            </w:pPr>
          </w:p>
        </w:tc>
        <w:tc>
          <w:tcPr>
            <w:tcW w:w="1394" w:type="pct"/>
          </w:tcPr>
          <w:p w14:paraId="400DAA5A" w14:textId="77777777" w:rsidR="00DD02BC" w:rsidRDefault="00DD02BC" w:rsidP="0010601C">
            <w:pPr>
              <w:jc w:val="left"/>
              <w:rPr>
                <w:rFonts w:ascii="Times New Roman" w:eastAsia="宋体" w:hAnsi="Times New Roman" w:cs="Times New Roman"/>
                <w:sz w:val="28"/>
                <w:szCs w:val="32"/>
              </w:rPr>
            </w:pPr>
          </w:p>
        </w:tc>
      </w:tr>
      <w:tr w:rsidR="00DD02BC" w14:paraId="52A66044" w14:textId="77777777" w:rsidTr="0010601C">
        <w:tc>
          <w:tcPr>
            <w:tcW w:w="3606" w:type="pct"/>
          </w:tcPr>
          <w:p w14:paraId="1209A496" w14:textId="77777777" w:rsidR="00DD02BC" w:rsidRDefault="00DD02BC" w:rsidP="0010601C">
            <w:pPr>
              <w:jc w:val="left"/>
              <w:rPr>
                <w:rFonts w:ascii="Times New Roman" w:eastAsia="宋体" w:hAnsi="Times New Roman" w:cs="Times New Roman"/>
                <w:sz w:val="28"/>
                <w:szCs w:val="32"/>
              </w:rPr>
            </w:pPr>
          </w:p>
        </w:tc>
        <w:tc>
          <w:tcPr>
            <w:tcW w:w="1394" w:type="pct"/>
          </w:tcPr>
          <w:p w14:paraId="16FBBDA0" w14:textId="77777777" w:rsidR="00DD02BC" w:rsidRDefault="00DD02BC" w:rsidP="0010601C">
            <w:pPr>
              <w:jc w:val="left"/>
              <w:rPr>
                <w:rFonts w:ascii="Times New Roman" w:eastAsia="宋体" w:hAnsi="Times New Roman" w:cs="Times New Roman"/>
                <w:sz w:val="28"/>
                <w:szCs w:val="32"/>
              </w:rPr>
            </w:pPr>
          </w:p>
        </w:tc>
      </w:tr>
      <w:tr w:rsidR="00DD02BC" w14:paraId="2977A6C4" w14:textId="77777777" w:rsidTr="0010601C">
        <w:tc>
          <w:tcPr>
            <w:tcW w:w="3606" w:type="pct"/>
          </w:tcPr>
          <w:p w14:paraId="53C7F2EF" w14:textId="77777777" w:rsidR="00DD02BC" w:rsidRDefault="00DD02BC" w:rsidP="0010601C">
            <w:pPr>
              <w:jc w:val="left"/>
              <w:rPr>
                <w:rFonts w:ascii="Times New Roman" w:eastAsia="宋体" w:hAnsi="Times New Roman" w:cs="Times New Roman"/>
                <w:sz w:val="28"/>
                <w:szCs w:val="32"/>
              </w:rPr>
            </w:pPr>
          </w:p>
        </w:tc>
        <w:tc>
          <w:tcPr>
            <w:tcW w:w="1394" w:type="pct"/>
          </w:tcPr>
          <w:p w14:paraId="38BF99AF" w14:textId="77777777" w:rsidR="00DD02BC" w:rsidRDefault="00DD02BC" w:rsidP="0010601C">
            <w:pPr>
              <w:jc w:val="left"/>
              <w:rPr>
                <w:rFonts w:ascii="Times New Roman" w:eastAsia="宋体" w:hAnsi="Times New Roman" w:cs="Times New Roman"/>
                <w:sz w:val="28"/>
                <w:szCs w:val="32"/>
              </w:rPr>
            </w:pPr>
          </w:p>
        </w:tc>
      </w:tr>
      <w:tr w:rsidR="00DD02BC" w14:paraId="7B26F081" w14:textId="77777777" w:rsidTr="0010601C">
        <w:tc>
          <w:tcPr>
            <w:tcW w:w="5000" w:type="pct"/>
            <w:gridSpan w:val="2"/>
          </w:tcPr>
          <w:p w14:paraId="6E457F06" w14:textId="77777777" w:rsidR="00DD02BC" w:rsidRDefault="00DD02BC" w:rsidP="0010601C">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1987</w:t>
            </w:r>
            <w:r w:rsidRPr="00B3707B">
              <w:rPr>
                <w:rFonts w:ascii="Times New Roman" w:eastAsia="宋体" w:hAnsi="Times New Roman" w:cs="Times New Roman"/>
                <w:sz w:val="28"/>
                <w:szCs w:val="32"/>
              </w:rPr>
              <w:t>年</w:t>
            </w:r>
            <w:r w:rsidRPr="00B3707B">
              <w:rPr>
                <w:rFonts w:ascii="Times New Roman" w:eastAsia="宋体" w:hAnsi="Times New Roman" w:cs="Times New Roman"/>
                <w:sz w:val="28"/>
                <w:szCs w:val="32"/>
              </w:rPr>
              <w:t>7</w:t>
            </w:r>
            <w:r w:rsidRPr="00B3707B">
              <w:rPr>
                <w:rFonts w:ascii="Times New Roman" w:eastAsia="宋体" w:hAnsi="Times New Roman" w:cs="Times New Roman"/>
                <w:sz w:val="28"/>
                <w:szCs w:val="32"/>
              </w:rPr>
              <w:t>月</w:t>
            </w:r>
            <w:r w:rsidRPr="00B3707B">
              <w:rPr>
                <w:rFonts w:ascii="Times New Roman" w:eastAsia="宋体" w:hAnsi="Times New Roman" w:cs="Times New Roman"/>
                <w:sz w:val="28"/>
                <w:szCs w:val="32"/>
              </w:rPr>
              <w:t>23</w:t>
            </w:r>
            <w:r w:rsidRPr="00B3707B">
              <w:rPr>
                <w:rFonts w:ascii="Times New Roman" w:eastAsia="宋体" w:hAnsi="Times New Roman" w:cs="Times New Roman"/>
                <w:sz w:val="28"/>
                <w:szCs w:val="32"/>
              </w:rPr>
              <w:t>日关于关税和统计术语及共同海关关税的理事会第</w:t>
            </w:r>
            <w:r w:rsidRPr="00B3707B">
              <w:rPr>
                <w:rFonts w:ascii="Times New Roman" w:eastAsia="宋体" w:hAnsi="Times New Roman" w:cs="Times New Roman"/>
                <w:sz w:val="28"/>
                <w:szCs w:val="32"/>
              </w:rPr>
              <w:t>2658/87</w:t>
            </w:r>
            <w:r w:rsidRPr="00B3707B">
              <w:rPr>
                <w:rFonts w:ascii="Times New Roman" w:eastAsia="宋体" w:hAnsi="Times New Roman" w:cs="Times New Roman"/>
                <w:sz w:val="28"/>
                <w:szCs w:val="32"/>
              </w:rPr>
              <w:t>号条例</w:t>
            </w:r>
          </w:p>
        </w:tc>
      </w:tr>
    </w:tbl>
    <w:p w14:paraId="1FE57149" w14:textId="77777777" w:rsidR="00DD02BC" w:rsidRPr="00B3707B" w:rsidRDefault="00DD02BC" w:rsidP="00DD02BC">
      <w:pPr>
        <w:jc w:val="left"/>
        <w:rPr>
          <w:rFonts w:ascii="Times New Roman" w:eastAsia="宋体" w:hAnsi="Times New Roman" w:cs="Times New Roman"/>
          <w:sz w:val="28"/>
          <w:szCs w:val="32"/>
        </w:rPr>
      </w:pPr>
    </w:p>
    <w:p w14:paraId="4037D111"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 xml:space="preserve">2.  </w:t>
      </w:r>
      <w:bookmarkStart w:id="3" w:name="OLE_LINK7"/>
      <w:r>
        <w:rPr>
          <w:rFonts w:ascii="Times New Roman" w:eastAsia="宋体" w:hAnsi="Times New Roman" w:cs="Times New Roman" w:hint="eastAsia"/>
          <w:sz w:val="28"/>
          <w:szCs w:val="32"/>
        </w:rPr>
        <w:t>产品数量</w:t>
      </w:r>
    </w:p>
    <w:tbl>
      <w:tblPr>
        <w:tblStyle w:val="a7"/>
        <w:tblW w:w="0" w:type="auto"/>
        <w:tblLook w:val="04A0" w:firstRow="1" w:lastRow="0" w:firstColumn="1" w:lastColumn="0" w:noHBand="0" w:noVBand="1"/>
      </w:tblPr>
      <w:tblGrid>
        <w:gridCol w:w="4649"/>
        <w:gridCol w:w="4649"/>
        <w:gridCol w:w="4650"/>
      </w:tblGrid>
      <w:tr w:rsidR="00DD02BC" w14:paraId="4E2FF11C" w14:textId="77777777" w:rsidTr="0010601C">
        <w:tc>
          <w:tcPr>
            <w:tcW w:w="4649" w:type="dxa"/>
          </w:tcPr>
          <w:bookmarkEnd w:id="3"/>
          <w:p w14:paraId="385C40F5" w14:textId="77777777" w:rsidR="00DD02BC" w:rsidRDefault="00DD02BC" w:rsidP="0010601C">
            <w:pPr>
              <w:jc w:val="left"/>
              <w:rPr>
                <w:rFonts w:ascii="Times New Roman" w:eastAsia="宋体" w:hAnsi="Times New Roman" w:cs="Times New Roman"/>
                <w:sz w:val="28"/>
                <w:szCs w:val="32"/>
              </w:rPr>
            </w:pPr>
            <w:r w:rsidRPr="00771382">
              <w:rPr>
                <w:rFonts w:ascii="Times New Roman" w:eastAsia="宋体" w:hAnsi="Times New Roman" w:cs="Times New Roman"/>
                <w:sz w:val="28"/>
                <w:szCs w:val="32"/>
              </w:rPr>
              <w:t>对于法规</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EU</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2018/848 </w:t>
            </w:r>
            <w:r w:rsidRPr="00771382">
              <w:rPr>
                <w:rFonts w:ascii="Times New Roman" w:eastAsia="宋体" w:hAnsi="Times New Roman" w:cs="Times New Roman"/>
                <w:sz w:val="28"/>
                <w:szCs w:val="32"/>
              </w:rPr>
              <w:t>范围内的商品，理事会法规</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EEC</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No 2658/87 </w:t>
            </w:r>
            <w:r w:rsidRPr="00771382">
              <w:rPr>
                <w:rFonts w:ascii="Times New Roman" w:eastAsia="宋体" w:hAnsi="Times New Roman" w:cs="Times New Roman"/>
                <w:sz w:val="28"/>
                <w:szCs w:val="32"/>
              </w:rPr>
              <w:t>中提及的商品名称和</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或组合命名法</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CN</w:t>
            </w:r>
            <w:r w:rsidRPr="00771382">
              <w:rPr>
                <w:rFonts w:ascii="Times New Roman" w:eastAsia="宋体" w:hAnsi="Times New Roman" w:cs="Times New Roman"/>
                <w:sz w:val="28"/>
                <w:szCs w:val="32"/>
              </w:rPr>
              <w:t>）</w:t>
            </w:r>
            <w:r w:rsidRPr="00771382">
              <w:rPr>
                <w:rFonts w:ascii="Times New Roman" w:eastAsia="宋体" w:hAnsi="Times New Roman" w:cs="Times New Roman"/>
                <w:sz w:val="28"/>
                <w:szCs w:val="32"/>
              </w:rPr>
              <w:t xml:space="preserve"> </w:t>
            </w:r>
            <w:r w:rsidRPr="00771382">
              <w:rPr>
                <w:rFonts w:ascii="Times New Roman" w:eastAsia="宋体" w:hAnsi="Times New Roman" w:cs="Times New Roman"/>
                <w:sz w:val="28"/>
                <w:szCs w:val="32"/>
              </w:rPr>
              <w:t>代码</w:t>
            </w:r>
          </w:p>
        </w:tc>
        <w:tc>
          <w:tcPr>
            <w:tcW w:w="4649" w:type="dxa"/>
          </w:tcPr>
          <w:p w14:paraId="4634D14B"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有机</w:t>
            </w:r>
          </w:p>
          <w:p w14:paraId="734DFF5D"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转换期中的</w:t>
            </w:r>
          </w:p>
        </w:tc>
        <w:tc>
          <w:tcPr>
            <w:tcW w:w="4650" w:type="dxa"/>
          </w:tcPr>
          <w:p w14:paraId="124A79D1" w14:textId="77777777" w:rsidR="00DD02BC" w:rsidRDefault="00DD02BC" w:rsidP="0010601C">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估计数量（千克、升或相关时单位数）</w:t>
            </w:r>
          </w:p>
        </w:tc>
      </w:tr>
      <w:tr w:rsidR="00DD02BC" w14:paraId="35B6DC08" w14:textId="77777777" w:rsidTr="0010601C">
        <w:tc>
          <w:tcPr>
            <w:tcW w:w="4649" w:type="dxa"/>
          </w:tcPr>
          <w:p w14:paraId="2041A321" w14:textId="77777777" w:rsidR="00DD02BC" w:rsidRDefault="00DD02BC" w:rsidP="0010601C">
            <w:pPr>
              <w:jc w:val="left"/>
              <w:rPr>
                <w:rFonts w:ascii="Times New Roman" w:eastAsia="宋体" w:hAnsi="Times New Roman" w:cs="Times New Roman"/>
                <w:sz w:val="28"/>
                <w:szCs w:val="32"/>
              </w:rPr>
            </w:pPr>
          </w:p>
        </w:tc>
        <w:tc>
          <w:tcPr>
            <w:tcW w:w="4649" w:type="dxa"/>
          </w:tcPr>
          <w:p w14:paraId="111BE84E" w14:textId="77777777" w:rsidR="00DD02BC" w:rsidRDefault="00DD02BC" w:rsidP="0010601C">
            <w:pPr>
              <w:jc w:val="left"/>
              <w:rPr>
                <w:rFonts w:ascii="Times New Roman" w:eastAsia="宋体" w:hAnsi="Times New Roman" w:cs="Times New Roman"/>
                <w:sz w:val="28"/>
                <w:szCs w:val="32"/>
              </w:rPr>
            </w:pPr>
          </w:p>
        </w:tc>
        <w:tc>
          <w:tcPr>
            <w:tcW w:w="4650" w:type="dxa"/>
          </w:tcPr>
          <w:p w14:paraId="76ABBE77" w14:textId="77777777" w:rsidR="00DD02BC" w:rsidRDefault="00DD02BC" w:rsidP="0010601C">
            <w:pPr>
              <w:jc w:val="left"/>
              <w:rPr>
                <w:rFonts w:ascii="Times New Roman" w:eastAsia="宋体" w:hAnsi="Times New Roman" w:cs="Times New Roman"/>
                <w:sz w:val="28"/>
                <w:szCs w:val="32"/>
              </w:rPr>
            </w:pPr>
          </w:p>
        </w:tc>
      </w:tr>
      <w:tr w:rsidR="00DD02BC" w14:paraId="529A2879" w14:textId="77777777" w:rsidTr="0010601C">
        <w:tc>
          <w:tcPr>
            <w:tcW w:w="4649" w:type="dxa"/>
          </w:tcPr>
          <w:p w14:paraId="43240209" w14:textId="77777777" w:rsidR="00DD02BC" w:rsidRDefault="00DD02BC" w:rsidP="0010601C">
            <w:pPr>
              <w:jc w:val="left"/>
              <w:rPr>
                <w:rFonts w:ascii="Times New Roman" w:eastAsia="宋体" w:hAnsi="Times New Roman" w:cs="Times New Roman"/>
                <w:sz w:val="28"/>
                <w:szCs w:val="32"/>
              </w:rPr>
            </w:pPr>
          </w:p>
        </w:tc>
        <w:tc>
          <w:tcPr>
            <w:tcW w:w="4649" w:type="dxa"/>
          </w:tcPr>
          <w:p w14:paraId="576EF905" w14:textId="77777777" w:rsidR="00DD02BC" w:rsidRDefault="00DD02BC" w:rsidP="0010601C">
            <w:pPr>
              <w:jc w:val="left"/>
              <w:rPr>
                <w:rFonts w:ascii="Times New Roman" w:eastAsia="宋体" w:hAnsi="Times New Roman" w:cs="Times New Roman"/>
                <w:sz w:val="28"/>
                <w:szCs w:val="32"/>
              </w:rPr>
            </w:pPr>
          </w:p>
        </w:tc>
        <w:tc>
          <w:tcPr>
            <w:tcW w:w="4650" w:type="dxa"/>
          </w:tcPr>
          <w:p w14:paraId="57542848" w14:textId="77777777" w:rsidR="00DD02BC" w:rsidRDefault="00DD02BC" w:rsidP="0010601C">
            <w:pPr>
              <w:jc w:val="left"/>
              <w:rPr>
                <w:rFonts w:ascii="Times New Roman" w:eastAsia="宋体" w:hAnsi="Times New Roman" w:cs="Times New Roman"/>
                <w:sz w:val="28"/>
                <w:szCs w:val="32"/>
              </w:rPr>
            </w:pPr>
          </w:p>
        </w:tc>
      </w:tr>
      <w:tr w:rsidR="00DD02BC" w14:paraId="47C40848" w14:textId="77777777" w:rsidTr="0010601C">
        <w:tc>
          <w:tcPr>
            <w:tcW w:w="4649" w:type="dxa"/>
          </w:tcPr>
          <w:p w14:paraId="7F0F8D62" w14:textId="77777777" w:rsidR="00DD02BC" w:rsidRDefault="00DD02BC" w:rsidP="0010601C">
            <w:pPr>
              <w:jc w:val="left"/>
              <w:rPr>
                <w:rFonts w:ascii="Times New Roman" w:eastAsia="宋体" w:hAnsi="Times New Roman" w:cs="Times New Roman"/>
                <w:sz w:val="28"/>
                <w:szCs w:val="32"/>
              </w:rPr>
            </w:pPr>
          </w:p>
        </w:tc>
        <w:tc>
          <w:tcPr>
            <w:tcW w:w="4649" w:type="dxa"/>
          </w:tcPr>
          <w:p w14:paraId="12AFEA3B" w14:textId="77777777" w:rsidR="00DD02BC" w:rsidRDefault="00DD02BC" w:rsidP="0010601C">
            <w:pPr>
              <w:jc w:val="left"/>
              <w:rPr>
                <w:rFonts w:ascii="Times New Roman" w:eastAsia="宋体" w:hAnsi="Times New Roman" w:cs="Times New Roman"/>
                <w:sz w:val="28"/>
                <w:szCs w:val="32"/>
              </w:rPr>
            </w:pPr>
          </w:p>
        </w:tc>
        <w:tc>
          <w:tcPr>
            <w:tcW w:w="4650" w:type="dxa"/>
          </w:tcPr>
          <w:p w14:paraId="01B99634" w14:textId="77777777" w:rsidR="00DD02BC" w:rsidRDefault="00DD02BC" w:rsidP="0010601C">
            <w:pPr>
              <w:jc w:val="left"/>
              <w:rPr>
                <w:rFonts w:ascii="Times New Roman" w:eastAsia="宋体" w:hAnsi="Times New Roman" w:cs="Times New Roman"/>
                <w:sz w:val="28"/>
                <w:szCs w:val="32"/>
              </w:rPr>
            </w:pPr>
          </w:p>
        </w:tc>
      </w:tr>
    </w:tbl>
    <w:p w14:paraId="467E7F42" w14:textId="77777777" w:rsidR="00DD02BC" w:rsidRDefault="00DD02BC" w:rsidP="00DD02B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3</w:t>
      </w:r>
      <w:r w:rsidRPr="008B12AC">
        <w:rPr>
          <w:rFonts w:ascii="Times New Roman" w:eastAsia="宋体" w:hAnsi="Times New Roman" w:cs="Times New Roman" w:hint="eastAsia"/>
          <w:sz w:val="28"/>
          <w:szCs w:val="32"/>
        </w:rPr>
        <w:t xml:space="preserve">.   </w:t>
      </w:r>
      <w:r w:rsidRPr="00B3707B">
        <w:rPr>
          <w:rFonts w:ascii="Times New Roman" w:eastAsia="宋体" w:hAnsi="Times New Roman" w:cs="Times New Roman" w:hint="eastAsia"/>
          <w:sz w:val="28"/>
          <w:szCs w:val="32"/>
        </w:rPr>
        <w:t>土地信息</w:t>
      </w:r>
    </w:p>
    <w:tbl>
      <w:tblPr>
        <w:tblStyle w:val="a7"/>
        <w:tblW w:w="5000" w:type="pct"/>
        <w:tblLook w:val="04A0" w:firstRow="1" w:lastRow="0" w:firstColumn="1" w:lastColumn="0" w:noHBand="0" w:noVBand="1"/>
      </w:tblPr>
      <w:tblGrid>
        <w:gridCol w:w="4988"/>
        <w:gridCol w:w="4329"/>
        <w:gridCol w:w="4631"/>
      </w:tblGrid>
      <w:tr w:rsidR="00DD02BC" w14:paraId="6CE1E650" w14:textId="77777777" w:rsidTr="0010601C">
        <w:tc>
          <w:tcPr>
            <w:tcW w:w="1788" w:type="pct"/>
          </w:tcPr>
          <w:p w14:paraId="7DE4F44B" w14:textId="77777777" w:rsidR="00DD02BC"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产品名称</w:t>
            </w:r>
          </w:p>
        </w:tc>
        <w:tc>
          <w:tcPr>
            <w:tcW w:w="1552" w:type="pct"/>
          </w:tcPr>
          <w:p w14:paraId="537CE1F9"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有机</w:t>
            </w:r>
          </w:p>
          <w:p w14:paraId="78F5E9B1"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转换期中</w:t>
            </w:r>
          </w:p>
          <w:p w14:paraId="0D131C25"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非有机</w:t>
            </w:r>
          </w:p>
        </w:tc>
        <w:tc>
          <w:tcPr>
            <w:tcW w:w="1660" w:type="pct"/>
          </w:tcPr>
          <w:p w14:paraId="312B8033" w14:textId="77777777" w:rsidR="00DD02BC" w:rsidRDefault="00DD02BC" w:rsidP="0010601C">
            <w:pPr>
              <w:jc w:val="left"/>
              <w:rPr>
                <w:rFonts w:ascii="Times New Roman" w:eastAsia="宋体" w:hAnsi="Times New Roman" w:cs="Times New Roman"/>
                <w:sz w:val="28"/>
                <w:szCs w:val="32"/>
              </w:rPr>
            </w:pPr>
            <w:r w:rsidRPr="00B3707B">
              <w:rPr>
                <w:rFonts w:ascii="Times New Roman" w:eastAsia="宋体" w:hAnsi="Times New Roman" w:cs="Times New Roman" w:hint="eastAsia"/>
                <w:sz w:val="28"/>
                <w:szCs w:val="32"/>
              </w:rPr>
              <w:t>面积（公顷）</w:t>
            </w:r>
          </w:p>
        </w:tc>
      </w:tr>
      <w:tr w:rsidR="00DD02BC" w14:paraId="5B8527E2" w14:textId="77777777" w:rsidTr="0010601C">
        <w:tc>
          <w:tcPr>
            <w:tcW w:w="1788" w:type="pct"/>
          </w:tcPr>
          <w:p w14:paraId="314D7756" w14:textId="77777777" w:rsidR="00DD02BC" w:rsidRDefault="00DD02BC" w:rsidP="0010601C">
            <w:pPr>
              <w:jc w:val="left"/>
              <w:rPr>
                <w:rFonts w:ascii="Times New Roman" w:eastAsia="宋体" w:hAnsi="Times New Roman" w:cs="Times New Roman"/>
                <w:sz w:val="28"/>
                <w:szCs w:val="32"/>
              </w:rPr>
            </w:pPr>
          </w:p>
        </w:tc>
        <w:tc>
          <w:tcPr>
            <w:tcW w:w="1552" w:type="pct"/>
          </w:tcPr>
          <w:p w14:paraId="03E7E3DB" w14:textId="77777777" w:rsidR="00DD02BC" w:rsidRDefault="00DD02BC" w:rsidP="0010601C">
            <w:pPr>
              <w:jc w:val="left"/>
              <w:rPr>
                <w:rFonts w:ascii="Times New Roman" w:eastAsia="宋体" w:hAnsi="Times New Roman" w:cs="Times New Roman"/>
                <w:sz w:val="28"/>
                <w:szCs w:val="32"/>
              </w:rPr>
            </w:pPr>
          </w:p>
        </w:tc>
        <w:tc>
          <w:tcPr>
            <w:tcW w:w="1660" w:type="pct"/>
          </w:tcPr>
          <w:p w14:paraId="721CF237" w14:textId="77777777" w:rsidR="00DD02BC" w:rsidRDefault="00DD02BC" w:rsidP="0010601C">
            <w:pPr>
              <w:jc w:val="left"/>
              <w:rPr>
                <w:rFonts w:ascii="Times New Roman" w:eastAsia="宋体" w:hAnsi="Times New Roman" w:cs="Times New Roman"/>
                <w:sz w:val="28"/>
                <w:szCs w:val="32"/>
              </w:rPr>
            </w:pPr>
          </w:p>
        </w:tc>
      </w:tr>
      <w:tr w:rsidR="00DD02BC" w14:paraId="595DF8CB" w14:textId="77777777" w:rsidTr="0010601C">
        <w:tc>
          <w:tcPr>
            <w:tcW w:w="1788" w:type="pct"/>
          </w:tcPr>
          <w:p w14:paraId="1E57E557" w14:textId="77777777" w:rsidR="00DD02BC" w:rsidRDefault="00DD02BC" w:rsidP="0010601C">
            <w:pPr>
              <w:jc w:val="left"/>
              <w:rPr>
                <w:rFonts w:ascii="Times New Roman" w:eastAsia="宋体" w:hAnsi="Times New Roman" w:cs="Times New Roman"/>
                <w:sz w:val="28"/>
                <w:szCs w:val="32"/>
              </w:rPr>
            </w:pPr>
          </w:p>
        </w:tc>
        <w:tc>
          <w:tcPr>
            <w:tcW w:w="1552" w:type="pct"/>
          </w:tcPr>
          <w:p w14:paraId="2D060516" w14:textId="77777777" w:rsidR="00DD02BC" w:rsidRDefault="00DD02BC" w:rsidP="0010601C">
            <w:pPr>
              <w:jc w:val="left"/>
              <w:rPr>
                <w:rFonts w:ascii="Times New Roman" w:eastAsia="宋体" w:hAnsi="Times New Roman" w:cs="Times New Roman"/>
                <w:sz w:val="28"/>
                <w:szCs w:val="32"/>
              </w:rPr>
            </w:pPr>
          </w:p>
        </w:tc>
        <w:tc>
          <w:tcPr>
            <w:tcW w:w="1660" w:type="pct"/>
          </w:tcPr>
          <w:p w14:paraId="5AFDE599" w14:textId="77777777" w:rsidR="00DD02BC" w:rsidRDefault="00DD02BC" w:rsidP="0010601C">
            <w:pPr>
              <w:jc w:val="left"/>
              <w:rPr>
                <w:rFonts w:ascii="Times New Roman" w:eastAsia="宋体" w:hAnsi="Times New Roman" w:cs="Times New Roman"/>
                <w:sz w:val="28"/>
                <w:szCs w:val="32"/>
              </w:rPr>
            </w:pPr>
          </w:p>
        </w:tc>
      </w:tr>
      <w:tr w:rsidR="00DD02BC" w14:paraId="69A3C7CA" w14:textId="77777777" w:rsidTr="0010601C">
        <w:tc>
          <w:tcPr>
            <w:tcW w:w="1788" w:type="pct"/>
          </w:tcPr>
          <w:p w14:paraId="051E7843" w14:textId="77777777" w:rsidR="00DD02BC" w:rsidRDefault="00DD02BC" w:rsidP="0010601C">
            <w:pPr>
              <w:jc w:val="left"/>
              <w:rPr>
                <w:rFonts w:ascii="Times New Roman" w:eastAsia="宋体" w:hAnsi="Times New Roman" w:cs="Times New Roman"/>
                <w:sz w:val="28"/>
                <w:szCs w:val="32"/>
              </w:rPr>
            </w:pPr>
          </w:p>
        </w:tc>
        <w:tc>
          <w:tcPr>
            <w:tcW w:w="1552" w:type="pct"/>
          </w:tcPr>
          <w:p w14:paraId="7CF8671F" w14:textId="77777777" w:rsidR="00DD02BC" w:rsidRDefault="00DD02BC" w:rsidP="0010601C">
            <w:pPr>
              <w:jc w:val="left"/>
              <w:rPr>
                <w:rFonts w:ascii="Times New Roman" w:eastAsia="宋体" w:hAnsi="Times New Roman" w:cs="Times New Roman"/>
                <w:sz w:val="28"/>
                <w:szCs w:val="32"/>
              </w:rPr>
            </w:pPr>
          </w:p>
        </w:tc>
        <w:tc>
          <w:tcPr>
            <w:tcW w:w="1660" w:type="pct"/>
          </w:tcPr>
          <w:p w14:paraId="609906B9" w14:textId="77777777" w:rsidR="00DD02BC" w:rsidRDefault="00DD02BC" w:rsidP="0010601C">
            <w:pPr>
              <w:jc w:val="left"/>
              <w:rPr>
                <w:rFonts w:ascii="Times New Roman" w:eastAsia="宋体" w:hAnsi="Times New Roman" w:cs="Times New Roman"/>
                <w:sz w:val="28"/>
                <w:szCs w:val="32"/>
              </w:rPr>
            </w:pPr>
          </w:p>
        </w:tc>
      </w:tr>
    </w:tbl>
    <w:p w14:paraId="4B346F64" w14:textId="77777777" w:rsidR="00DD02BC" w:rsidRDefault="00DD02BC" w:rsidP="00DD02B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Pr="008B12AC">
        <w:rPr>
          <w:rFonts w:ascii="Times New Roman" w:eastAsia="宋体" w:hAnsi="Times New Roman" w:cs="Times New Roman" w:hint="eastAsia"/>
          <w:sz w:val="28"/>
          <w:szCs w:val="32"/>
        </w:rPr>
        <w:t>.</w:t>
      </w:r>
      <w:r>
        <w:rPr>
          <w:rFonts w:ascii="Times New Roman" w:eastAsia="宋体" w:hAnsi="Times New Roman" w:cs="Times New Roman" w:hint="eastAsia"/>
          <w:sz w:val="28"/>
          <w:szCs w:val="32"/>
        </w:rPr>
        <w:t>申请组织</w:t>
      </w:r>
      <w:r w:rsidRPr="00B3707B">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B3707B">
        <w:rPr>
          <w:rFonts w:ascii="Times New Roman" w:eastAsia="宋体" w:hAnsi="Times New Roman" w:cs="Times New Roman"/>
          <w:sz w:val="28"/>
          <w:szCs w:val="32"/>
        </w:rPr>
        <w:t>从事活动的场所或</w:t>
      </w:r>
      <w:r>
        <w:rPr>
          <w:rFonts w:ascii="Times New Roman" w:eastAsia="宋体" w:hAnsi="Times New Roman" w:cs="Times New Roman" w:hint="eastAsia"/>
          <w:sz w:val="28"/>
          <w:szCs w:val="32"/>
        </w:rPr>
        <w:t>单元</w:t>
      </w:r>
      <w:r w:rsidRPr="00B3707B">
        <w:rPr>
          <w:rFonts w:ascii="Times New Roman" w:eastAsia="宋体" w:hAnsi="Times New Roman" w:cs="Times New Roman"/>
          <w:sz w:val="28"/>
          <w:szCs w:val="32"/>
        </w:rPr>
        <w:t>清单</w:t>
      </w:r>
    </w:p>
    <w:tbl>
      <w:tblPr>
        <w:tblStyle w:val="a7"/>
        <w:tblW w:w="0" w:type="auto"/>
        <w:tblLook w:val="04A0" w:firstRow="1" w:lastRow="0" w:firstColumn="1" w:lastColumn="0" w:noHBand="0" w:noVBand="1"/>
      </w:tblPr>
      <w:tblGrid>
        <w:gridCol w:w="6974"/>
        <w:gridCol w:w="6974"/>
      </w:tblGrid>
      <w:tr w:rsidR="00DD02BC" w14:paraId="5DBC74B4" w14:textId="77777777" w:rsidTr="0010601C">
        <w:tc>
          <w:tcPr>
            <w:tcW w:w="6974" w:type="dxa"/>
          </w:tcPr>
          <w:p w14:paraId="35A23575" w14:textId="77777777" w:rsidR="00DD02BC"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地址或地理位置</w:t>
            </w:r>
          </w:p>
        </w:tc>
        <w:tc>
          <w:tcPr>
            <w:tcW w:w="6974" w:type="dxa"/>
          </w:tcPr>
          <w:p w14:paraId="2AE99316" w14:textId="77777777" w:rsidR="00DD02BC" w:rsidRDefault="00DD02BC" w:rsidP="0010601C">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第一部分第</w:t>
            </w:r>
            <w:r w:rsidRPr="00B3707B">
              <w:rPr>
                <w:rFonts w:ascii="Times New Roman" w:eastAsia="宋体" w:hAnsi="Times New Roman" w:cs="Times New Roman"/>
                <w:sz w:val="28"/>
                <w:szCs w:val="32"/>
              </w:rPr>
              <w:t>5</w:t>
            </w:r>
            <w:r w:rsidRPr="00B3707B">
              <w:rPr>
                <w:rFonts w:ascii="Times New Roman" w:eastAsia="宋体" w:hAnsi="Times New Roman" w:cs="Times New Roman"/>
                <w:sz w:val="28"/>
                <w:szCs w:val="32"/>
              </w:rPr>
              <w:t>点中提到的一项或多项活动的描述</w:t>
            </w:r>
          </w:p>
        </w:tc>
      </w:tr>
      <w:tr w:rsidR="00DD02BC" w14:paraId="62748278" w14:textId="77777777" w:rsidTr="0010601C">
        <w:tc>
          <w:tcPr>
            <w:tcW w:w="6974" w:type="dxa"/>
          </w:tcPr>
          <w:p w14:paraId="21D602B2" w14:textId="77777777" w:rsidR="00DD02BC" w:rsidRPr="00B3707B" w:rsidRDefault="00DD02BC" w:rsidP="0010601C">
            <w:pPr>
              <w:jc w:val="left"/>
              <w:rPr>
                <w:rFonts w:ascii="Times New Roman" w:eastAsia="宋体" w:hAnsi="Times New Roman" w:cs="Times New Roman"/>
                <w:sz w:val="28"/>
                <w:szCs w:val="32"/>
              </w:rPr>
            </w:pPr>
          </w:p>
        </w:tc>
        <w:tc>
          <w:tcPr>
            <w:tcW w:w="6974" w:type="dxa"/>
          </w:tcPr>
          <w:p w14:paraId="2A323052" w14:textId="77777777" w:rsidR="00DD02BC" w:rsidRDefault="00DD02BC" w:rsidP="0010601C">
            <w:pPr>
              <w:jc w:val="left"/>
              <w:rPr>
                <w:rFonts w:ascii="Times New Roman" w:eastAsia="宋体" w:hAnsi="Times New Roman" w:cs="Times New Roman"/>
                <w:sz w:val="28"/>
                <w:szCs w:val="32"/>
              </w:rPr>
            </w:pPr>
          </w:p>
        </w:tc>
      </w:tr>
      <w:tr w:rsidR="00DD02BC" w14:paraId="1C392750" w14:textId="77777777" w:rsidTr="0010601C">
        <w:tc>
          <w:tcPr>
            <w:tcW w:w="6974" w:type="dxa"/>
          </w:tcPr>
          <w:p w14:paraId="2ABE16C7" w14:textId="77777777" w:rsidR="00DD02BC" w:rsidRDefault="00DD02BC" w:rsidP="0010601C">
            <w:pPr>
              <w:jc w:val="left"/>
              <w:rPr>
                <w:rFonts w:ascii="Times New Roman" w:eastAsia="宋体" w:hAnsi="Times New Roman" w:cs="Times New Roman"/>
                <w:sz w:val="28"/>
                <w:szCs w:val="32"/>
              </w:rPr>
            </w:pPr>
          </w:p>
        </w:tc>
        <w:tc>
          <w:tcPr>
            <w:tcW w:w="6974" w:type="dxa"/>
          </w:tcPr>
          <w:p w14:paraId="597C9A52" w14:textId="77777777" w:rsidR="00DD02BC" w:rsidRDefault="00DD02BC" w:rsidP="0010601C">
            <w:pPr>
              <w:jc w:val="left"/>
              <w:rPr>
                <w:rFonts w:ascii="Times New Roman" w:eastAsia="宋体" w:hAnsi="Times New Roman" w:cs="Times New Roman"/>
                <w:sz w:val="28"/>
                <w:szCs w:val="32"/>
              </w:rPr>
            </w:pPr>
          </w:p>
        </w:tc>
      </w:tr>
      <w:tr w:rsidR="00DD02BC" w14:paraId="663D5F98" w14:textId="77777777" w:rsidTr="0010601C">
        <w:tc>
          <w:tcPr>
            <w:tcW w:w="6974" w:type="dxa"/>
          </w:tcPr>
          <w:p w14:paraId="57A5F4A3" w14:textId="77777777" w:rsidR="00DD02BC" w:rsidRDefault="00DD02BC" w:rsidP="0010601C">
            <w:pPr>
              <w:jc w:val="left"/>
              <w:rPr>
                <w:rFonts w:ascii="Times New Roman" w:eastAsia="宋体" w:hAnsi="Times New Roman" w:cs="Times New Roman"/>
                <w:sz w:val="28"/>
                <w:szCs w:val="32"/>
              </w:rPr>
            </w:pPr>
          </w:p>
        </w:tc>
        <w:tc>
          <w:tcPr>
            <w:tcW w:w="6974" w:type="dxa"/>
          </w:tcPr>
          <w:p w14:paraId="14A7037C" w14:textId="77777777" w:rsidR="00DD02BC" w:rsidRDefault="00DD02BC" w:rsidP="0010601C">
            <w:pPr>
              <w:jc w:val="left"/>
              <w:rPr>
                <w:rFonts w:ascii="Times New Roman" w:eastAsia="宋体" w:hAnsi="Times New Roman" w:cs="Times New Roman"/>
                <w:sz w:val="28"/>
                <w:szCs w:val="32"/>
              </w:rPr>
            </w:pPr>
          </w:p>
        </w:tc>
      </w:tr>
      <w:tr w:rsidR="00DD02BC" w14:paraId="4EBF196B" w14:textId="77777777" w:rsidTr="0010601C">
        <w:tc>
          <w:tcPr>
            <w:tcW w:w="6974" w:type="dxa"/>
          </w:tcPr>
          <w:p w14:paraId="5B894939" w14:textId="77777777" w:rsidR="00DD02BC" w:rsidRDefault="00DD02BC" w:rsidP="0010601C">
            <w:pPr>
              <w:jc w:val="left"/>
              <w:rPr>
                <w:rFonts w:ascii="Times New Roman" w:eastAsia="宋体" w:hAnsi="Times New Roman" w:cs="Times New Roman"/>
                <w:sz w:val="28"/>
                <w:szCs w:val="32"/>
              </w:rPr>
            </w:pPr>
          </w:p>
        </w:tc>
        <w:tc>
          <w:tcPr>
            <w:tcW w:w="6974" w:type="dxa"/>
          </w:tcPr>
          <w:p w14:paraId="3CCAE4FA" w14:textId="77777777" w:rsidR="00DD02BC" w:rsidRDefault="00DD02BC" w:rsidP="0010601C">
            <w:pPr>
              <w:jc w:val="left"/>
              <w:rPr>
                <w:rFonts w:ascii="Times New Roman" w:eastAsia="宋体" w:hAnsi="Times New Roman" w:cs="Times New Roman"/>
                <w:sz w:val="28"/>
                <w:szCs w:val="32"/>
              </w:rPr>
            </w:pPr>
          </w:p>
        </w:tc>
      </w:tr>
    </w:tbl>
    <w:p w14:paraId="143F0C78"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5.   </w:t>
      </w:r>
      <w:r w:rsidRPr="00B3707B">
        <w:rPr>
          <w:rFonts w:ascii="Times New Roman" w:eastAsia="宋体" w:hAnsi="Times New Roman" w:cs="Times New Roman"/>
          <w:sz w:val="28"/>
          <w:szCs w:val="32"/>
        </w:rPr>
        <w:t>关于</w:t>
      </w:r>
      <w:r>
        <w:rPr>
          <w:rFonts w:ascii="Times New Roman" w:eastAsia="宋体" w:hAnsi="Times New Roman" w:cs="Times New Roman" w:hint="eastAsia"/>
          <w:sz w:val="28"/>
          <w:szCs w:val="32"/>
        </w:rPr>
        <w:t>申请组织</w:t>
      </w:r>
      <w:r w:rsidRPr="00B3707B">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B3707B">
        <w:rPr>
          <w:rFonts w:ascii="Times New Roman" w:eastAsia="宋体" w:hAnsi="Times New Roman" w:cs="Times New Roman"/>
          <w:sz w:val="28"/>
          <w:szCs w:val="32"/>
        </w:rPr>
        <w:t>所进行的活动的信息，以及该活动是否</w:t>
      </w:r>
      <w:bookmarkStart w:id="4" w:name="OLE_LINK10"/>
      <w:r w:rsidRPr="00B3707B">
        <w:rPr>
          <w:rFonts w:ascii="Times New Roman" w:eastAsia="宋体" w:hAnsi="Times New Roman" w:cs="Times New Roman"/>
          <w:sz w:val="28"/>
          <w:szCs w:val="32"/>
        </w:rPr>
        <w:t>为其自身目的而进行</w:t>
      </w:r>
      <w:bookmarkEnd w:id="4"/>
      <w:r w:rsidRPr="00B3707B">
        <w:rPr>
          <w:rFonts w:ascii="Times New Roman" w:eastAsia="宋体" w:hAnsi="Times New Roman" w:cs="Times New Roman"/>
          <w:sz w:val="28"/>
          <w:szCs w:val="32"/>
        </w:rPr>
        <w:t>，或者作为分包商为其他经营者执行活动，而分包商仍对所执行的活动负责。</w:t>
      </w:r>
    </w:p>
    <w:tbl>
      <w:tblPr>
        <w:tblStyle w:val="a7"/>
        <w:tblW w:w="0" w:type="auto"/>
        <w:tblLook w:val="04A0" w:firstRow="1" w:lastRow="0" w:firstColumn="1" w:lastColumn="0" w:noHBand="0" w:noVBand="1"/>
      </w:tblPr>
      <w:tblGrid>
        <w:gridCol w:w="6974"/>
        <w:gridCol w:w="6974"/>
      </w:tblGrid>
      <w:tr w:rsidR="00DD02BC" w14:paraId="43EB5595" w14:textId="77777777" w:rsidTr="0010601C">
        <w:tc>
          <w:tcPr>
            <w:tcW w:w="6974" w:type="dxa"/>
          </w:tcPr>
          <w:p w14:paraId="51CE0EF7" w14:textId="77777777" w:rsidR="00DD02BC" w:rsidRDefault="00DD02BC" w:rsidP="0010601C">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第一部分第</w:t>
            </w:r>
            <w:r w:rsidRPr="00B3707B">
              <w:rPr>
                <w:rFonts w:ascii="Times New Roman" w:eastAsia="宋体" w:hAnsi="Times New Roman" w:cs="Times New Roman"/>
                <w:sz w:val="28"/>
                <w:szCs w:val="32"/>
              </w:rPr>
              <w:t>5</w:t>
            </w:r>
            <w:r w:rsidRPr="00B3707B">
              <w:rPr>
                <w:rFonts w:ascii="Times New Roman" w:eastAsia="宋体" w:hAnsi="Times New Roman" w:cs="Times New Roman"/>
                <w:sz w:val="28"/>
                <w:szCs w:val="32"/>
              </w:rPr>
              <w:t>点中提到的一项或多项活动的描述</w:t>
            </w:r>
          </w:p>
        </w:tc>
        <w:tc>
          <w:tcPr>
            <w:tcW w:w="6974" w:type="dxa"/>
          </w:tcPr>
          <w:p w14:paraId="6920FC7C"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sidRPr="00B3707B">
              <w:rPr>
                <w:rFonts w:ascii="Times New Roman" w:eastAsia="宋体" w:hAnsi="Times New Roman" w:cs="Times New Roman" w:hint="eastAsia"/>
                <w:sz w:val="28"/>
                <w:szCs w:val="32"/>
              </w:rPr>
              <w:t>为其自身目的而进行</w:t>
            </w:r>
          </w:p>
          <w:p w14:paraId="31830A53" w14:textId="77777777" w:rsidR="00DD02BC" w:rsidRPr="008B12AC" w:rsidRDefault="00DD02BC" w:rsidP="0010601C">
            <w:pPr>
              <w:jc w:val="left"/>
              <w:rPr>
                <w:rFonts w:ascii="Times New Roman" w:eastAsia="宋体" w:hAnsi="Times New Roman" w:cs="Times New Roman"/>
                <w:sz w:val="28"/>
                <w:szCs w:val="32"/>
              </w:rPr>
            </w:pPr>
          </w:p>
          <w:p w14:paraId="0B2FCD80"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sidRPr="00B3707B">
              <w:rPr>
                <w:rFonts w:ascii="Times New Roman" w:eastAsia="宋体" w:hAnsi="Times New Roman" w:cs="Times New Roman"/>
                <w:sz w:val="28"/>
                <w:szCs w:val="32"/>
              </w:rPr>
              <w:t>分包商为其他经营者执行活动，而分包商仍对所执行的活动负责</w:t>
            </w:r>
          </w:p>
        </w:tc>
      </w:tr>
      <w:tr w:rsidR="00DD02BC" w14:paraId="4F70C3E2" w14:textId="77777777" w:rsidTr="0010601C">
        <w:tc>
          <w:tcPr>
            <w:tcW w:w="6974" w:type="dxa"/>
          </w:tcPr>
          <w:p w14:paraId="363F03CE" w14:textId="77777777" w:rsidR="00DD02BC" w:rsidRDefault="00DD02BC" w:rsidP="0010601C">
            <w:pPr>
              <w:jc w:val="left"/>
              <w:rPr>
                <w:rFonts w:ascii="Times New Roman" w:eastAsia="宋体" w:hAnsi="Times New Roman" w:cs="Times New Roman"/>
                <w:sz w:val="28"/>
                <w:szCs w:val="32"/>
              </w:rPr>
            </w:pPr>
          </w:p>
        </w:tc>
        <w:tc>
          <w:tcPr>
            <w:tcW w:w="6974" w:type="dxa"/>
          </w:tcPr>
          <w:p w14:paraId="2A81C509" w14:textId="77777777" w:rsidR="00DD02BC" w:rsidRDefault="00DD02BC" w:rsidP="0010601C">
            <w:pPr>
              <w:jc w:val="left"/>
              <w:rPr>
                <w:rFonts w:ascii="Times New Roman" w:eastAsia="宋体" w:hAnsi="Times New Roman" w:cs="Times New Roman"/>
                <w:sz w:val="28"/>
                <w:szCs w:val="32"/>
              </w:rPr>
            </w:pPr>
          </w:p>
        </w:tc>
      </w:tr>
      <w:tr w:rsidR="00DD02BC" w14:paraId="65C5FF89" w14:textId="77777777" w:rsidTr="0010601C">
        <w:tc>
          <w:tcPr>
            <w:tcW w:w="6974" w:type="dxa"/>
          </w:tcPr>
          <w:p w14:paraId="3417983C" w14:textId="77777777" w:rsidR="00DD02BC" w:rsidRDefault="00DD02BC" w:rsidP="0010601C">
            <w:pPr>
              <w:jc w:val="left"/>
              <w:rPr>
                <w:rFonts w:ascii="Times New Roman" w:eastAsia="宋体" w:hAnsi="Times New Roman" w:cs="Times New Roman"/>
                <w:sz w:val="28"/>
                <w:szCs w:val="32"/>
              </w:rPr>
            </w:pPr>
          </w:p>
        </w:tc>
        <w:tc>
          <w:tcPr>
            <w:tcW w:w="6974" w:type="dxa"/>
          </w:tcPr>
          <w:p w14:paraId="0837F531" w14:textId="77777777" w:rsidR="00DD02BC" w:rsidRDefault="00DD02BC" w:rsidP="0010601C">
            <w:pPr>
              <w:jc w:val="left"/>
              <w:rPr>
                <w:rFonts w:ascii="Times New Roman" w:eastAsia="宋体" w:hAnsi="Times New Roman" w:cs="Times New Roman"/>
                <w:sz w:val="28"/>
                <w:szCs w:val="32"/>
              </w:rPr>
            </w:pPr>
          </w:p>
        </w:tc>
      </w:tr>
      <w:tr w:rsidR="00DD02BC" w14:paraId="4E7AAE97" w14:textId="77777777" w:rsidTr="0010601C">
        <w:tc>
          <w:tcPr>
            <w:tcW w:w="6974" w:type="dxa"/>
          </w:tcPr>
          <w:p w14:paraId="77E92772" w14:textId="77777777" w:rsidR="00DD02BC" w:rsidRDefault="00DD02BC" w:rsidP="0010601C">
            <w:pPr>
              <w:jc w:val="left"/>
              <w:rPr>
                <w:rFonts w:ascii="Times New Roman" w:eastAsia="宋体" w:hAnsi="Times New Roman" w:cs="Times New Roman"/>
                <w:sz w:val="28"/>
                <w:szCs w:val="32"/>
              </w:rPr>
            </w:pPr>
          </w:p>
        </w:tc>
        <w:tc>
          <w:tcPr>
            <w:tcW w:w="6974" w:type="dxa"/>
          </w:tcPr>
          <w:p w14:paraId="469B4A35" w14:textId="77777777" w:rsidR="00DD02BC" w:rsidRDefault="00DD02BC" w:rsidP="0010601C">
            <w:pPr>
              <w:jc w:val="left"/>
              <w:rPr>
                <w:rFonts w:ascii="Times New Roman" w:eastAsia="宋体" w:hAnsi="Times New Roman" w:cs="Times New Roman"/>
                <w:sz w:val="28"/>
                <w:szCs w:val="32"/>
              </w:rPr>
            </w:pPr>
          </w:p>
        </w:tc>
      </w:tr>
      <w:tr w:rsidR="00DD02BC" w14:paraId="428BA120" w14:textId="77777777" w:rsidTr="0010601C">
        <w:tc>
          <w:tcPr>
            <w:tcW w:w="6974" w:type="dxa"/>
          </w:tcPr>
          <w:p w14:paraId="5388C0CE" w14:textId="77777777" w:rsidR="00DD02BC" w:rsidRDefault="00DD02BC" w:rsidP="0010601C">
            <w:pPr>
              <w:jc w:val="left"/>
              <w:rPr>
                <w:rFonts w:ascii="Times New Roman" w:eastAsia="宋体" w:hAnsi="Times New Roman" w:cs="Times New Roman"/>
                <w:sz w:val="28"/>
                <w:szCs w:val="32"/>
              </w:rPr>
            </w:pPr>
          </w:p>
        </w:tc>
        <w:tc>
          <w:tcPr>
            <w:tcW w:w="6974" w:type="dxa"/>
          </w:tcPr>
          <w:p w14:paraId="40597288" w14:textId="77777777" w:rsidR="00DD02BC" w:rsidRDefault="00DD02BC" w:rsidP="0010601C">
            <w:pPr>
              <w:jc w:val="left"/>
              <w:rPr>
                <w:rFonts w:ascii="Times New Roman" w:eastAsia="宋体" w:hAnsi="Times New Roman" w:cs="Times New Roman"/>
                <w:sz w:val="28"/>
                <w:szCs w:val="32"/>
              </w:rPr>
            </w:pPr>
          </w:p>
        </w:tc>
      </w:tr>
    </w:tbl>
    <w:p w14:paraId="01B11AAD" w14:textId="77777777" w:rsidR="00DD02BC" w:rsidRPr="008B12AC" w:rsidRDefault="00DD02BC" w:rsidP="00DD02BC">
      <w:pPr>
        <w:rPr>
          <w:rFonts w:ascii="Times New Roman" w:eastAsia="宋体" w:hAnsi="Times New Roman" w:cs="Times New Roman"/>
          <w:sz w:val="28"/>
          <w:szCs w:val="32"/>
        </w:rPr>
      </w:pPr>
      <w:r>
        <w:rPr>
          <w:rFonts w:ascii="Times New Roman" w:eastAsia="宋体" w:hAnsi="Times New Roman" w:cs="Times New Roman" w:hint="eastAsia"/>
          <w:sz w:val="28"/>
          <w:szCs w:val="32"/>
        </w:rPr>
        <w:t>6</w:t>
      </w:r>
      <w:r w:rsidRPr="008B12AC">
        <w:rPr>
          <w:rFonts w:ascii="Times New Roman" w:eastAsia="宋体" w:hAnsi="Times New Roman" w:cs="Times New Roman" w:hint="eastAsia"/>
          <w:sz w:val="28"/>
          <w:szCs w:val="32"/>
        </w:rPr>
        <w:t xml:space="preserve">.  </w:t>
      </w:r>
      <w:r w:rsidRPr="00523939">
        <w:rPr>
          <w:rFonts w:ascii="Times New Roman" w:eastAsia="宋体" w:hAnsi="Times New Roman" w:cs="Times New Roman"/>
          <w:sz w:val="28"/>
          <w:szCs w:val="32"/>
        </w:rPr>
        <w:t>关于分包第三方根据欧盟</w:t>
      </w:r>
      <w:r w:rsidRPr="00523939">
        <w:rPr>
          <w:rFonts w:ascii="Times New Roman" w:eastAsia="宋体" w:hAnsi="Times New Roman" w:cs="Times New Roman"/>
          <w:sz w:val="28"/>
          <w:szCs w:val="32"/>
        </w:rPr>
        <w:t>2018/848</w:t>
      </w:r>
      <w:r w:rsidRPr="00523939">
        <w:rPr>
          <w:rFonts w:ascii="Times New Roman" w:eastAsia="宋体" w:hAnsi="Times New Roman" w:cs="Times New Roman"/>
          <w:sz w:val="28"/>
          <w:szCs w:val="32"/>
        </w:rPr>
        <w:t>号条例第</w:t>
      </w:r>
      <w:r w:rsidRPr="00523939">
        <w:rPr>
          <w:rFonts w:ascii="Times New Roman" w:eastAsia="宋体" w:hAnsi="Times New Roman" w:cs="Times New Roman"/>
          <w:sz w:val="28"/>
          <w:szCs w:val="32"/>
        </w:rPr>
        <w:t>34</w:t>
      </w:r>
      <w:r w:rsidRPr="00523939">
        <w:rPr>
          <w:rFonts w:ascii="Times New Roman" w:eastAsia="宋体" w:hAnsi="Times New Roman" w:cs="Times New Roman"/>
          <w:sz w:val="28"/>
          <w:szCs w:val="32"/>
        </w:rPr>
        <w:t>（</w:t>
      </w:r>
      <w:r w:rsidRPr="00523939">
        <w:rPr>
          <w:rFonts w:ascii="Times New Roman" w:eastAsia="宋体" w:hAnsi="Times New Roman" w:cs="Times New Roman"/>
          <w:sz w:val="28"/>
          <w:szCs w:val="32"/>
        </w:rPr>
        <w:t>3</w:t>
      </w:r>
      <w:r w:rsidRPr="00523939">
        <w:rPr>
          <w:rFonts w:ascii="Times New Roman" w:eastAsia="宋体" w:hAnsi="Times New Roman" w:cs="Times New Roman"/>
          <w:sz w:val="28"/>
          <w:szCs w:val="32"/>
        </w:rPr>
        <w:t>）条开展的一项或多项活动的资料</w:t>
      </w:r>
    </w:p>
    <w:p w14:paraId="02590E5B" w14:textId="77777777" w:rsidR="00DD02BC" w:rsidRPr="008B12AC" w:rsidRDefault="00DD02BC" w:rsidP="00DD02BC">
      <w:pPr>
        <w:jc w:val="left"/>
        <w:rPr>
          <w:rFonts w:ascii="Times New Roman" w:eastAsia="宋体" w:hAnsi="Times New Roman" w:cs="Times New Roman"/>
          <w:sz w:val="28"/>
          <w:szCs w:val="32"/>
        </w:rPr>
      </w:pPr>
    </w:p>
    <w:tbl>
      <w:tblPr>
        <w:tblStyle w:val="a7"/>
        <w:tblW w:w="0" w:type="auto"/>
        <w:tblLook w:val="04A0" w:firstRow="1" w:lastRow="0" w:firstColumn="1" w:lastColumn="0" w:noHBand="0" w:noVBand="1"/>
      </w:tblPr>
      <w:tblGrid>
        <w:gridCol w:w="6974"/>
        <w:gridCol w:w="6974"/>
      </w:tblGrid>
      <w:tr w:rsidR="00DD02BC" w14:paraId="75273B2F" w14:textId="77777777" w:rsidTr="0010601C">
        <w:tc>
          <w:tcPr>
            <w:tcW w:w="6974" w:type="dxa"/>
          </w:tcPr>
          <w:p w14:paraId="2D8872AF" w14:textId="77777777" w:rsidR="00DD02BC" w:rsidRDefault="00DD02BC" w:rsidP="0010601C">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第一部分第</w:t>
            </w:r>
            <w:r w:rsidRPr="00B3707B">
              <w:rPr>
                <w:rFonts w:ascii="Times New Roman" w:eastAsia="宋体" w:hAnsi="Times New Roman" w:cs="Times New Roman"/>
                <w:sz w:val="28"/>
                <w:szCs w:val="32"/>
              </w:rPr>
              <w:t>5</w:t>
            </w:r>
            <w:r w:rsidRPr="00B3707B">
              <w:rPr>
                <w:rFonts w:ascii="Times New Roman" w:eastAsia="宋体" w:hAnsi="Times New Roman" w:cs="Times New Roman"/>
                <w:sz w:val="28"/>
                <w:szCs w:val="32"/>
              </w:rPr>
              <w:t>点中提到的一项或多项活动的描述</w:t>
            </w:r>
          </w:p>
        </w:tc>
        <w:tc>
          <w:tcPr>
            <w:tcW w:w="6974" w:type="dxa"/>
          </w:tcPr>
          <w:p w14:paraId="66A461D5"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申请组织或申请团体负责</w:t>
            </w:r>
          </w:p>
          <w:p w14:paraId="4B4A1EC4" w14:textId="77777777" w:rsidR="00DD02BC" w:rsidRPr="008B12AC" w:rsidRDefault="00DD02BC" w:rsidP="0010601C">
            <w:pPr>
              <w:jc w:val="left"/>
              <w:rPr>
                <w:rFonts w:ascii="Times New Roman" w:eastAsia="宋体" w:hAnsi="Times New Roman" w:cs="Times New Roman"/>
                <w:sz w:val="28"/>
                <w:szCs w:val="32"/>
              </w:rPr>
            </w:pPr>
          </w:p>
          <w:p w14:paraId="758B1EBD"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w:t>
            </w:r>
            <w:r>
              <w:rPr>
                <w:rFonts w:ascii="Times New Roman" w:eastAsia="宋体" w:hAnsi="Times New Roman" w:cs="Times New Roman" w:hint="eastAsia"/>
                <w:sz w:val="28"/>
                <w:szCs w:val="32"/>
              </w:rPr>
              <w:t>分包的第三方负责</w:t>
            </w:r>
          </w:p>
        </w:tc>
      </w:tr>
      <w:tr w:rsidR="00DD02BC" w14:paraId="415269EE" w14:textId="77777777" w:rsidTr="0010601C">
        <w:tc>
          <w:tcPr>
            <w:tcW w:w="6974" w:type="dxa"/>
          </w:tcPr>
          <w:p w14:paraId="7D166418" w14:textId="77777777" w:rsidR="00DD02BC" w:rsidRDefault="00DD02BC" w:rsidP="0010601C">
            <w:pPr>
              <w:jc w:val="left"/>
              <w:rPr>
                <w:rFonts w:ascii="Times New Roman" w:eastAsia="宋体" w:hAnsi="Times New Roman" w:cs="Times New Roman"/>
                <w:sz w:val="28"/>
                <w:szCs w:val="32"/>
              </w:rPr>
            </w:pPr>
          </w:p>
        </w:tc>
        <w:tc>
          <w:tcPr>
            <w:tcW w:w="6974" w:type="dxa"/>
          </w:tcPr>
          <w:p w14:paraId="5F0AEDD2" w14:textId="77777777" w:rsidR="00DD02BC" w:rsidRDefault="00DD02BC" w:rsidP="0010601C">
            <w:pPr>
              <w:jc w:val="left"/>
              <w:rPr>
                <w:rFonts w:ascii="Times New Roman" w:eastAsia="宋体" w:hAnsi="Times New Roman" w:cs="Times New Roman"/>
                <w:sz w:val="28"/>
                <w:szCs w:val="32"/>
              </w:rPr>
            </w:pPr>
          </w:p>
        </w:tc>
      </w:tr>
      <w:tr w:rsidR="00DD02BC" w14:paraId="23E91801" w14:textId="77777777" w:rsidTr="0010601C">
        <w:tc>
          <w:tcPr>
            <w:tcW w:w="6974" w:type="dxa"/>
          </w:tcPr>
          <w:p w14:paraId="11B6A4BC" w14:textId="77777777" w:rsidR="00DD02BC" w:rsidRDefault="00DD02BC" w:rsidP="0010601C">
            <w:pPr>
              <w:jc w:val="left"/>
              <w:rPr>
                <w:rFonts w:ascii="Times New Roman" w:eastAsia="宋体" w:hAnsi="Times New Roman" w:cs="Times New Roman"/>
                <w:sz w:val="28"/>
                <w:szCs w:val="32"/>
              </w:rPr>
            </w:pPr>
          </w:p>
        </w:tc>
        <w:tc>
          <w:tcPr>
            <w:tcW w:w="6974" w:type="dxa"/>
          </w:tcPr>
          <w:p w14:paraId="26DA6889" w14:textId="77777777" w:rsidR="00DD02BC" w:rsidRDefault="00DD02BC" w:rsidP="0010601C">
            <w:pPr>
              <w:jc w:val="left"/>
              <w:rPr>
                <w:rFonts w:ascii="Times New Roman" w:eastAsia="宋体" w:hAnsi="Times New Roman" w:cs="Times New Roman"/>
                <w:sz w:val="28"/>
                <w:szCs w:val="32"/>
              </w:rPr>
            </w:pPr>
          </w:p>
        </w:tc>
      </w:tr>
      <w:tr w:rsidR="00DD02BC" w14:paraId="46C34BFF" w14:textId="77777777" w:rsidTr="0010601C">
        <w:tc>
          <w:tcPr>
            <w:tcW w:w="6974" w:type="dxa"/>
          </w:tcPr>
          <w:p w14:paraId="404A95BC" w14:textId="77777777" w:rsidR="00DD02BC" w:rsidRDefault="00DD02BC" w:rsidP="0010601C">
            <w:pPr>
              <w:jc w:val="left"/>
              <w:rPr>
                <w:rFonts w:ascii="Times New Roman" w:eastAsia="宋体" w:hAnsi="Times New Roman" w:cs="Times New Roman"/>
                <w:sz w:val="28"/>
                <w:szCs w:val="32"/>
              </w:rPr>
            </w:pPr>
          </w:p>
        </w:tc>
        <w:tc>
          <w:tcPr>
            <w:tcW w:w="6974" w:type="dxa"/>
          </w:tcPr>
          <w:p w14:paraId="085F300E" w14:textId="77777777" w:rsidR="00DD02BC" w:rsidRDefault="00DD02BC" w:rsidP="0010601C">
            <w:pPr>
              <w:jc w:val="left"/>
              <w:rPr>
                <w:rFonts w:ascii="Times New Roman" w:eastAsia="宋体" w:hAnsi="Times New Roman" w:cs="Times New Roman"/>
                <w:sz w:val="28"/>
                <w:szCs w:val="32"/>
              </w:rPr>
            </w:pPr>
          </w:p>
        </w:tc>
      </w:tr>
    </w:tbl>
    <w:p w14:paraId="4D475758" w14:textId="77777777" w:rsidR="00DD02BC" w:rsidRPr="008B12AC" w:rsidRDefault="00DD02BC" w:rsidP="00DD02BC">
      <w:pPr>
        <w:jc w:val="left"/>
        <w:rPr>
          <w:rFonts w:ascii="Times New Roman" w:eastAsia="宋体" w:hAnsi="Times New Roman" w:cs="Times New Roman"/>
          <w:sz w:val="28"/>
          <w:szCs w:val="32"/>
        </w:rPr>
      </w:pPr>
    </w:p>
    <w:p w14:paraId="44EE9F6A" w14:textId="77777777" w:rsidR="00DD02BC" w:rsidRPr="008B12AC" w:rsidRDefault="00DD02BC" w:rsidP="00DD02BC">
      <w:pPr>
        <w:rPr>
          <w:rFonts w:ascii="Times New Roman" w:eastAsia="宋体" w:hAnsi="Times New Roman" w:cs="Times New Roman"/>
          <w:sz w:val="28"/>
          <w:szCs w:val="32"/>
        </w:rPr>
      </w:pPr>
      <w:r>
        <w:rPr>
          <w:rFonts w:ascii="Times New Roman" w:eastAsia="宋体" w:hAnsi="Times New Roman" w:cs="Times New Roman" w:hint="eastAsia"/>
          <w:sz w:val="28"/>
          <w:szCs w:val="32"/>
        </w:rPr>
        <w:t>7</w:t>
      </w:r>
      <w:r w:rsidRPr="008B12AC">
        <w:rPr>
          <w:rFonts w:ascii="Times New Roman" w:eastAsia="宋体" w:hAnsi="Times New Roman" w:cs="Times New Roman" w:hint="eastAsia"/>
          <w:sz w:val="28"/>
          <w:szCs w:val="32"/>
        </w:rPr>
        <w:t xml:space="preserve">.  </w:t>
      </w:r>
      <w:r w:rsidRPr="00523939">
        <w:rPr>
          <w:rFonts w:ascii="Times New Roman" w:eastAsia="宋体" w:hAnsi="Times New Roman" w:cs="Times New Roman"/>
          <w:sz w:val="28"/>
          <w:szCs w:val="32"/>
        </w:rPr>
        <w:t>根据（欧盟）第</w:t>
      </w:r>
      <w:r w:rsidRPr="00523939">
        <w:rPr>
          <w:rFonts w:ascii="Times New Roman" w:eastAsia="宋体" w:hAnsi="Times New Roman" w:cs="Times New Roman"/>
          <w:sz w:val="28"/>
          <w:szCs w:val="32"/>
        </w:rPr>
        <w:t>2018/848</w:t>
      </w:r>
      <w:r w:rsidRPr="00523939">
        <w:rPr>
          <w:rFonts w:ascii="Times New Roman" w:eastAsia="宋体" w:hAnsi="Times New Roman" w:cs="Times New Roman"/>
          <w:sz w:val="28"/>
          <w:szCs w:val="32"/>
        </w:rPr>
        <w:t>号条例第</w:t>
      </w:r>
      <w:r w:rsidRPr="00523939">
        <w:rPr>
          <w:rFonts w:ascii="Times New Roman" w:eastAsia="宋体" w:hAnsi="Times New Roman" w:cs="Times New Roman"/>
          <w:sz w:val="28"/>
          <w:szCs w:val="32"/>
        </w:rPr>
        <w:t>34</w:t>
      </w:r>
      <w:r w:rsidRPr="00523939">
        <w:rPr>
          <w:rFonts w:ascii="Times New Roman" w:eastAsia="宋体" w:hAnsi="Times New Roman" w:cs="Times New Roman"/>
          <w:sz w:val="28"/>
          <w:szCs w:val="32"/>
        </w:rPr>
        <w:t>（</w:t>
      </w:r>
      <w:r w:rsidRPr="00523939">
        <w:rPr>
          <w:rFonts w:ascii="Times New Roman" w:eastAsia="宋体" w:hAnsi="Times New Roman" w:cs="Times New Roman"/>
          <w:sz w:val="28"/>
          <w:szCs w:val="32"/>
        </w:rPr>
        <w:t>3</w:t>
      </w:r>
      <w:r w:rsidRPr="00523939">
        <w:rPr>
          <w:rFonts w:ascii="Times New Roman" w:eastAsia="宋体" w:hAnsi="Times New Roman" w:cs="Times New Roman"/>
          <w:sz w:val="28"/>
          <w:szCs w:val="32"/>
        </w:rPr>
        <w:t>）条为</w:t>
      </w:r>
      <w:r>
        <w:rPr>
          <w:rFonts w:ascii="Times New Roman" w:eastAsia="宋体" w:hAnsi="Times New Roman" w:cs="Times New Roman" w:hint="eastAsia"/>
          <w:sz w:val="28"/>
          <w:szCs w:val="32"/>
        </w:rPr>
        <w:t>申请组织</w:t>
      </w:r>
      <w:r w:rsidRPr="00523939">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523939">
        <w:rPr>
          <w:rFonts w:ascii="Times New Roman" w:eastAsia="宋体" w:hAnsi="Times New Roman" w:cs="Times New Roman"/>
          <w:sz w:val="28"/>
          <w:szCs w:val="32"/>
        </w:rPr>
        <w:t>开展一项或多项活动的分包商名单，就有机生产而言，</w:t>
      </w:r>
      <w:r>
        <w:rPr>
          <w:rFonts w:ascii="Times New Roman" w:eastAsia="宋体" w:hAnsi="Times New Roman" w:cs="Times New Roman" w:hint="eastAsia"/>
          <w:sz w:val="28"/>
          <w:szCs w:val="32"/>
        </w:rPr>
        <w:t>申请组织</w:t>
      </w:r>
      <w:r w:rsidRPr="00523939">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523939">
        <w:rPr>
          <w:rFonts w:ascii="Times New Roman" w:eastAsia="宋体" w:hAnsi="Times New Roman" w:cs="Times New Roman"/>
          <w:sz w:val="28"/>
          <w:szCs w:val="32"/>
        </w:rPr>
        <w:t>仍对分包商负责，且</w:t>
      </w:r>
      <w:r>
        <w:rPr>
          <w:rFonts w:ascii="Times New Roman" w:eastAsia="宋体" w:hAnsi="Times New Roman" w:cs="Times New Roman" w:hint="eastAsia"/>
          <w:sz w:val="28"/>
          <w:szCs w:val="32"/>
        </w:rPr>
        <w:t>申请组织</w:t>
      </w:r>
      <w:r w:rsidRPr="00523939">
        <w:rPr>
          <w:rFonts w:ascii="Times New Roman" w:eastAsia="宋体" w:hAnsi="Times New Roman" w:cs="Times New Roman"/>
          <w:sz w:val="28"/>
          <w:szCs w:val="32"/>
        </w:rPr>
        <w:t>或</w:t>
      </w:r>
      <w:r>
        <w:rPr>
          <w:rFonts w:ascii="Times New Roman" w:eastAsia="宋体" w:hAnsi="Times New Roman" w:cs="Times New Roman" w:hint="eastAsia"/>
          <w:sz w:val="28"/>
          <w:szCs w:val="32"/>
        </w:rPr>
        <w:t>申请团体</w:t>
      </w:r>
      <w:r w:rsidRPr="00523939">
        <w:rPr>
          <w:rFonts w:ascii="Times New Roman" w:eastAsia="宋体" w:hAnsi="Times New Roman" w:cs="Times New Roman"/>
          <w:sz w:val="28"/>
          <w:szCs w:val="32"/>
        </w:rPr>
        <w:t>尚未将这一责任转移给分包商</w:t>
      </w:r>
    </w:p>
    <w:p w14:paraId="11667430" w14:textId="77777777" w:rsidR="00DD02BC" w:rsidRPr="008B12AC" w:rsidRDefault="00DD02BC" w:rsidP="00DD02BC">
      <w:pPr>
        <w:jc w:val="left"/>
        <w:rPr>
          <w:rFonts w:ascii="Times New Roman" w:eastAsia="宋体" w:hAnsi="Times New Roman" w:cs="Times New Roman"/>
          <w:sz w:val="28"/>
          <w:szCs w:val="32"/>
        </w:rPr>
      </w:pPr>
    </w:p>
    <w:tbl>
      <w:tblPr>
        <w:tblStyle w:val="a7"/>
        <w:tblW w:w="0" w:type="auto"/>
        <w:tblLook w:val="04A0" w:firstRow="1" w:lastRow="0" w:firstColumn="1" w:lastColumn="0" w:noHBand="0" w:noVBand="1"/>
      </w:tblPr>
      <w:tblGrid>
        <w:gridCol w:w="6974"/>
        <w:gridCol w:w="6974"/>
      </w:tblGrid>
      <w:tr w:rsidR="00DD02BC" w14:paraId="779B9220" w14:textId="77777777" w:rsidTr="0010601C">
        <w:tc>
          <w:tcPr>
            <w:tcW w:w="6974" w:type="dxa"/>
          </w:tcPr>
          <w:p w14:paraId="2283FE47" w14:textId="77777777" w:rsidR="00DD02BC" w:rsidRDefault="00DD02BC" w:rsidP="0010601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名称和地址</w:t>
            </w:r>
          </w:p>
        </w:tc>
        <w:tc>
          <w:tcPr>
            <w:tcW w:w="6974" w:type="dxa"/>
          </w:tcPr>
          <w:p w14:paraId="3CBE9D0B" w14:textId="77777777" w:rsidR="00DD02BC" w:rsidRPr="008B12AC" w:rsidRDefault="00DD02BC" w:rsidP="0010601C">
            <w:pPr>
              <w:jc w:val="left"/>
              <w:rPr>
                <w:rFonts w:ascii="Times New Roman" w:eastAsia="宋体" w:hAnsi="Times New Roman" w:cs="Times New Roman"/>
                <w:sz w:val="28"/>
                <w:szCs w:val="32"/>
              </w:rPr>
            </w:pPr>
            <w:r w:rsidRPr="00B3707B">
              <w:rPr>
                <w:rFonts w:ascii="Times New Roman" w:eastAsia="宋体" w:hAnsi="Times New Roman" w:cs="Times New Roman"/>
                <w:sz w:val="28"/>
                <w:szCs w:val="32"/>
              </w:rPr>
              <w:t>第一部分第</w:t>
            </w:r>
            <w:r w:rsidRPr="00B3707B">
              <w:rPr>
                <w:rFonts w:ascii="Times New Roman" w:eastAsia="宋体" w:hAnsi="Times New Roman" w:cs="Times New Roman"/>
                <w:sz w:val="28"/>
                <w:szCs w:val="32"/>
              </w:rPr>
              <w:t>5</w:t>
            </w:r>
            <w:r w:rsidRPr="00B3707B">
              <w:rPr>
                <w:rFonts w:ascii="Times New Roman" w:eastAsia="宋体" w:hAnsi="Times New Roman" w:cs="Times New Roman"/>
                <w:sz w:val="28"/>
                <w:szCs w:val="32"/>
              </w:rPr>
              <w:t>点中提到的一项或多项活动的描述</w:t>
            </w:r>
          </w:p>
        </w:tc>
      </w:tr>
      <w:tr w:rsidR="00DD02BC" w14:paraId="187CB0AB" w14:textId="77777777" w:rsidTr="0010601C">
        <w:tc>
          <w:tcPr>
            <w:tcW w:w="6974" w:type="dxa"/>
          </w:tcPr>
          <w:p w14:paraId="2641BB61" w14:textId="77777777" w:rsidR="00DD02BC" w:rsidRDefault="00DD02BC" w:rsidP="0010601C">
            <w:pPr>
              <w:jc w:val="left"/>
              <w:rPr>
                <w:rFonts w:ascii="Times New Roman" w:eastAsia="宋体" w:hAnsi="Times New Roman" w:cs="Times New Roman"/>
                <w:sz w:val="28"/>
                <w:szCs w:val="32"/>
              </w:rPr>
            </w:pPr>
          </w:p>
        </w:tc>
        <w:tc>
          <w:tcPr>
            <w:tcW w:w="6974" w:type="dxa"/>
          </w:tcPr>
          <w:p w14:paraId="42BE457D" w14:textId="77777777" w:rsidR="00DD02BC" w:rsidRDefault="00DD02BC" w:rsidP="0010601C">
            <w:pPr>
              <w:jc w:val="left"/>
              <w:rPr>
                <w:rFonts w:ascii="Times New Roman" w:eastAsia="宋体" w:hAnsi="Times New Roman" w:cs="Times New Roman"/>
                <w:sz w:val="28"/>
                <w:szCs w:val="32"/>
              </w:rPr>
            </w:pPr>
          </w:p>
        </w:tc>
      </w:tr>
      <w:tr w:rsidR="00DD02BC" w14:paraId="03AE070B" w14:textId="77777777" w:rsidTr="0010601C">
        <w:tc>
          <w:tcPr>
            <w:tcW w:w="6974" w:type="dxa"/>
          </w:tcPr>
          <w:p w14:paraId="029244F3" w14:textId="77777777" w:rsidR="00DD02BC" w:rsidRDefault="00DD02BC" w:rsidP="0010601C">
            <w:pPr>
              <w:jc w:val="left"/>
              <w:rPr>
                <w:rFonts w:ascii="Times New Roman" w:eastAsia="宋体" w:hAnsi="Times New Roman" w:cs="Times New Roman"/>
                <w:sz w:val="28"/>
                <w:szCs w:val="32"/>
              </w:rPr>
            </w:pPr>
          </w:p>
        </w:tc>
        <w:tc>
          <w:tcPr>
            <w:tcW w:w="6974" w:type="dxa"/>
          </w:tcPr>
          <w:p w14:paraId="406BD3ED" w14:textId="77777777" w:rsidR="00DD02BC" w:rsidRDefault="00DD02BC" w:rsidP="0010601C">
            <w:pPr>
              <w:jc w:val="left"/>
              <w:rPr>
                <w:rFonts w:ascii="Times New Roman" w:eastAsia="宋体" w:hAnsi="Times New Roman" w:cs="Times New Roman"/>
                <w:sz w:val="28"/>
                <w:szCs w:val="32"/>
              </w:rPr>
            </w:pPr>
          </w:p>
        </w:tc>
      </w:tr>
      <w:tr w:rsidR="00DD02BC" w14:paraId="49089666" w14:textId="77777777" w:rsidTr="0010601C">
        <w:tc>
          <w:tcPr>
            <w:tcW w:w="6974" w:type="dxa"/>
          </w:tcPr>
          <w:p w14:paraId="4650D03E" w14:textId="77777777" w:rsidR="00DD02BC" w:rsidRDefault="00DD02BC" w:rsidP="0010601C">
            <w:pPr>
              <w:jc w:val="left"/>
              <w:rPr>
                <w:rFonts w:ascii="Times New Roman" w:eastAsia="宋体" w:hAnsi="Times New Roman" w:cs="Times New Roman"/>
                <w:sz w:val="28"/>
                <w:szCs w:val="32"/>
              </w:rPr>
            </w:pPr>
          </w:p>
        </w:tc>
        <w:tc>
          <w:tcPr>
            <w:tcW w:w="6974" w:type="dxa"/>
          </w:tcPr>
          <w:p w14:paraId="2551AA8C" w14:textId="77777777" w:rsidR="00DD02BC" w:rsidRDefault="00DD02BC" w:rsidP="0010601C">
            <w:pPr>
              <w:jc w:val="left"/>
              <w:rPr>
                <w:rFonts w:ascii="Times New Roman" w:eastAsia="宋体" w:hAnsi="Times New Roman" w:cs="Times New Roman"/>
                <w:sz w:val="28"/>
                <w:szCs w:val="32"/>
              </w:rPr>
            </w:pPr>
          </w:p>
        </w:tc>
      </w:tr>
    </w:tbl>
    <w:p w14:paraId="697EA337" w14:textId="77777777" w:rsidR="00DD02BC" w:rsidRPr="008B12AC" w:rsidRDefault="00DD02BC" w:rsidP="00DD02BC">
      <w:pPr>
        <w:jc w:val="left"/>
        <w:rPr>
          <w:rFonts w:ascii="Times New Roman" w:eastAsia="宋体" w:hAnsi="Times New Roman" w:cs="Times New Roman"/>
          <w:sz w:val="28"/>
          <w:szCs w:val="32"/>
        </w:rPr>
      </w:pPr>
    </w:p>
    <w:p w14:paraId="3A485EDB" w14:textId="77777777" w:rsidR="00DD02BC" w:rsidRDefault="00DD02BC" w:rsidP="00DD02B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8</w:t>
      </w:r>
      <w:r w:rsidRPr="008B12AC">
        <w:rPr>
          <w:rFonts w:ascii="Times New Roman" w:eastAsia="宋体" w:hAnsi="Times New Roman" w:cs="Times New Roman" w:hint="eastAsia"/>
          <w:sz w:val="28"/>
          <w:szCs w:val="32"/>
        </w:rPr>
        <w:t xml:space="preserve">.  </w:t>
      </w:r>
      <w:r w:rsidRPr="00523939">
        <w:rPr>
          <w:rFonts w:ascii="Times New Roman" w:eastAsia="宋体" w:hAnsi="Times New Roman" w:cs="Times New Roman"/>
          <w:sz w:val="28"/>
          <w:szCs w:val="32"/>
        </w:rPr>
        <w:t>有关</w:t>
      </w:r>
      <w:r>
        <w:rPr>
          <w:rFonts w:ascii="Times New Roman" w:eastAsia="宋体" w:hAnsi="Times New Roman" w:cs="Times New Roman" w:hint="eastAsia"/>
          <w:sz w:val="28"/>
          <w:szCs w:val="32"/>
        </w:rPr>
        <w:t>认证</w:t>
      </w:r>
      <w:r w:rsidRPr="00523939">
        <w:rPr>
          <w:rFonts w:ascii="Times New Roman" w:eastAsia="宋体" w:hAnsi="Times New Roman" w:cs="Times New Roman"/>
          <w:sz w:val="28"/>
          <w:szCs w:val="32"/>
        </w:rPr>
        <w:t>机构按照欧盟</w:t>
      </w:r>
      <w:r w:rsidRPr="00523939">
        <w:rPr>
          <w:rFonts w:ascii="Times New Roman" w:eastAsia="宋体" w:hAnsi="Times New Roman" w:cs="Times New Roman"/>
          <w:sz w:val="28"/>
          <w:szCs w:val="32"/>
        </w:rPr>
        <w:t>2018/848</w:t>
      </w:r>
      <w:r w:rsidRPr="00523939">
        <w:rPr>
          <w:rFonts w:ascii="Times New Roman" w:eastAsia="宋体" w:hAnsi="Times New Roman" w:cs="Times New Roman"/>
          <w:sz w:val="28"/>
          <w:szCs w:val="32"/>
        </w:rPr>
        <w:t>号条例第</w:t>
      </w:r>
      <w:r w:rsidRPr="00523939">
        <w:rPr>
          <w:rFonts w:ascii="Times New Roman" w:eastAsia="宋体" w:hAnsi="Times New Roman" w:cs="Times New Roman"/>
          <w:sz w:val="28"/>
          <w:szCs w:val="32"/>
        </w:rPr>
        <w:t>40</w:t>
      </w:r>
      <w:r w:rsidRPr="00523939">
        <w:rPr>
          <w:rFonts w:ascii="Times New Roman" w:eastAsia="宋体" w:hAnsi="Times New Roman" w:cs="Times New Roman"/>
          <w:sz w:val="28"/>
          <w:szCs w:val="32"/>
        </w:rPr>
        <w:t>（</w:t>
      </w:r>
      <w:r w:rsidRPr="00523939">
        <w:rPr>
          <w:rFonts w:ascii="Times New Roman" w:eastAsia="宋体" w:hAnsi="Times New Roman" w:cs="Times New Roman"/>
          <w:sz w:val="28"/>
          <w:szCs w:val="32"/>
        </w:rPr>
        <w:t>3</w:t>
      </w:r>
      <w:r w:rsidRPr="00523939">
        <w:rPr>
          <w:rFonts w:ascii="Times New Roman" w:eastAsia="宋体" w:hAnsi="Times New Roman" w:cs="Times New Roman"/>
          <w:sz w:val="28"/>
          <w:szCs w:val="32"/>
        </w:rPr>
        <w:t>）条进行</w:t>
      </w:r>
      <w:r>
        <w:rPr>
          <w:rFonts w:ascii="Times New Roman" w:eastAsia="宋体" w:hAnsi="Times New Roman" w:cs="Times New Roman" w:hint="eastAsia"/>
          <w:sz w:val="28"/>
          <w:szCs w:val="32"/>
        </w:rPr>
        <w:t>认可</w:t>
      </w:r>
      <w:r w:rsidRPr="00523939">
        <w:rPr>
          <w:rFonts w:ascii="Times New Roman" w:eastAsia="宋体" w:hAnsi="Times New Roman" w:cs="Times New Roman"/>
          <w:sz w:val="28"/>
          <w:szCs w:val="32"/>
        </w:rPr>
        <w:t>的资料</w:t>
      </w:r>
    </w:p>
    <w:p w14:paraId="056BC44A" w14:textId="77777777" w:rsidR="00DD02BC" w:rsidRPr="008B12A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(a) </w:t>
      </w:r>
      <w:r>
        <w:rPr>
          <w:rFonts w:ascii="Times New Roman" w:eastAsia="宋体" w:hAnsi="Times New Roman" w:cs="Times New Roman" w:hint="eastAsia"/>
          <w:sz w:val="28"/>
          <w:szCs w:val="32"/>
        </w:rPr>
        <w:t>认可机构名称</w:t>
      </w:r>
      <w:r w:rsidRPr="008B12AC">
        <w:rPr>
          <w:rFonts w:ascii="Times New Roman" w:eastAsia="宋体" w:hAnsi="Times New Roman" w:cs="Times New Roman" w:hint="eastAsia"/>
          <w:sz w:val="28"/>
          <w:szCs w:val="32"/>
        </w:rPr>
        <w:t>;</w:t>
      </w:r>
    </w:p>
    <w:p w14:paraId="1255FE5D"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(b) </w:t>
      </w:r>
      <w:r w:rsidRPr="00A51CF9">
        <w:rPr>
          <w:rFonts w:ascii="Times New Roman" w:eastAsia="宋体" w:hAnsi="Times New Roman" w:cs="Times New Roman" w:hint="eastAsia"/>
          <w:sz w:val="28"/>
          <w:szCs w:val="32"/>
        </w:rPr>
        <w:t>与</w:t>
      </w:r>
      <w:r>
        <w:rPr>
          <w:rFonts w:ascii="Times New Roman" w:eastAsia="宋体" w:hAnsi="Times New Roman" w:cs="Times New Roman" w:hint="eastAsia"/>
          <w:sz w:val="28"/>
          <w:szCs w:val="32"/>
        </w:rPr>
        <w:t>认可</w:t>
      </w:r>
      <w:r w:rsidRPr="00A51CF9">
        <w:rPr>
          <w:rFonts w:ascii="Times New Roman" w:eastAsia="宋体" w:hAnsi="Times New Roman" w:cs="Times New Roman" w:hint="eastAsia"/>
          <w:sz w:val="28"/>
          <w:szCs w:val="32"/>
        </w:rPr>
        <w:t>证书的超链接</w:t>
      </w:r>
      <w:r w:rsidRPr="008B12AC">
        <w:rPr>
          <w:rFonts w:ascii="Times New Roman" w:eastAsia="宋体" w:hAnsi="Times New Roman" w:cs="Times New Roman" w:hint="eastAsia"/>
          <w:sz w:val="28"/>
          <w:szCs w:val="32"/>
        </w:rPr>
        <w:t>.</w:t>
      </w:r>
    </w:p>
    <w:p w14:paraId="080BE119" w14:textId="77777777" w:rsidR="00DD02BC" w:rsidRPr="008B12A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9. </w:t>
      </w:r>
      <w:r>
        <w:rPr>
          <w:rFonts w:ascii="Times New Roman" w:eastAsia="宋体" w:hAnsi="Times New Roman" w:cs="Times New Roman" w:hint="eastAsia"/>
          <w:sz w:val="28"/>
          <w:szCs w:val="32"/>
        </w:rPr>
        <w:t>其他信息</w:t>
      </w:r>
    </w:p>
    <w:p w14:paraId="323B2104" w14:textId="77777777" w:rsidR="00DD02BC" w:rsidRDefault="00DD02BC" w:rsidP="00DD02BC">
      <w:pPr>
        <w:jc w:val="center"/>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Part II:    Specific optional elements</w:t>
      </w:r>
    </w:p>
    <w:p w14:paraId="216E528C"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One or more elements to be completed if so decided by the competent authority or, where appropriate, the control authority or control body that issues the certificate to the operator or group of operators in accordance with Article 35 of Regulation (EU) 2018/848.</w:t>
      </w:r>
    </w:p>
    <w:p w14:paraId="20619243"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1.   Directory of products</w:t>
      </w:r>
    </w:p>
    <w:tbl>
      <w:tblPr>
        <w:tblStyle w:val="a7"/>
        <w:tblW w:w="5000" w:type="pct"/>
        <w:tblLook w:val="04A0" w:firstRow="1" w:lastRow="0" w:firstColumn="1" w:lastColumn="0" w:noHBand="0" w:noVBand="1"/>
      </w:tblPr>
      <w:tblGrid>
        <w:gridCol w:w="10059"/>
        <w:gridCol w:w="3889"/>
      </w:tblGrid>
      <w:tr w:rsidR="00DD02BC" w14:paraId="02753C96" w14:textId="77777777" w:rsidTr="0010601C">
        <w:tc>
          <w:tcPr>
            <w:tcW w:w="3606" w:type="pct"/>
          </w:tcPr>
          <w:p w14:paraId="5A34E02A"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of the product and/or Combined Nomenclature (CN) code as referred to in Council Regulation (EEC) No 2658/87 for products within the scope of Regulation (EU) 2018/848</w:t>
            </w:r>
          </w:p>
        </w:tc>
        <w:tc>
          <w:tcPr>
            <w:tcW w:w="1394" w:type="pct"/>
          </w:tcPr>
          <w:p w14:paraId="3988A491"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w:t>
            </w:r>
          </w:p>
          <w:p w14:paraId="4A1E2B70"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In-conversion</w:t>
            </w:r>
          </w:p>
        </w:tc>
      </w:tr>
      <w:tr w:rsidR="00DD02BC" w14:paraId="7A4164DB" w14:textId="77777777" w:rsidTr="0010601C">
        <w:tc>
          <w:tcPr>
            <w:tcW w:w="3606" w:type="pct"/>
          </w:tcPr>
          <w:p w14:paraId="66A1F240" w14:textId="77777777" w:rsidR="00DD02BC" w:rsidRDefault="00DD02BC" w:rsidP="0010601C">
            <w:pPr>
              <w:jc w:val="left"/>
              <w:rPr>
                <w:rFonts w:ascii="Times New Roman" w:eastAsia="宋体" w:hAnsi="Times New Roman" w:cs="Times New Roman"/>
                <w:sz w:val="28"/>
                <w:szCs w:val="32"/>
              </w:rPr>
            </w:pPr>
          </w:p>
        </w:tc>
        <w:tc>
          <w:tcPr>
            <w:tcW w:w="1394" w:type="pct"/>
          </w:tcPr>
          <w:p w14:paraId="6DD75E16" w14:textId="77777777" w:rsidR="00DD02BC" w:rsidRDefault="00DD02BC" w:rsidP="0010601C">
            <w:pPr>
              <w:jc w:val="left"/>
              <w:rPr>
                <w:rFonts w:ascii="Times New Roman" w:eastAsia="宋体" w:hAnsi="Times New Roman" w:cs="Times New Roman"/>
                <w:sz w:val="28"/>
                <w:szCs w:val="32"/>
              </w:rPr>
            </w:pPr>
          </w:p>
        </w:tc>
      </w:tr>
      <w:tr w:rsidR="00DD02BC" w14:paraId="751B0C3E" w14:textId="77777777" w:rsidTr="0010601C">
        <w:tc>
          <w:tcPr>
            <w:tcW w:w="3606" w:type="pct"/>
          </w:tcPr>
          <w:p w14:paraId="39C710EE" w14:textId="77777777" w:rsidR="00DD02BC" w:rsidRDefault="00DD02BC" w:rsidP="0010601C">
            <w:pPr>
              <w:jc w:val="left"/>
              <w:rPr>
                <w:rFonts w:ascii="Times New Roman" w:eastAsia="宋体" w:hAnsi="Times New Roman" w:cs="Times New Roman"/>
                <w:sz w:val="28"/>
                <w:szCs w:val="32"/>
              </w:rPr>
            </w:pPr>
          </w:p>
        </w:tc>
        <w:tc>
          <w:tcPr>
            <w:tcW w:w="1394" w:type="pct"/>
          </w:tcPr>
          <w:p w14:paraId="24E15F8B" w14:textId="77777777" w:rsidR="00DD02BC" w:rsidRDefault="00DD02BC" w:rsidP="0010601C">
            <w:pPr>
              <w:jc w:val="left"/>
              <w:rPr>
                <w:rFonts w:ascii="Times New Roman" w:eastAsia="宋体" w:hAnsi="Times New Roman" w:cs="Times New Roman"/>
                <w:sz w:val="28"/>
                <w:szCs w:val="32"/>
              </w:rPr>
            </w:pPr>
          </w:p>
        </w:tc>
      </w:tr>
      <w:tr w:rsidR="00DD02BC" w14:paraId="2F962DC8" w14:textId="77777777" w:rsidTr="0010601C">
        <w:tc>
          <w:tcPr>
            <w:tcW w:w="3606" w:type="pct"/>
          </w:tcPr>
          <w:p w14:paraId="29B1A1EF" w14:textId="77777777" w:rsidR="00DD02BC" w:rsidRDefault="00DD02BC" w:rsidP="0010601C">
            <w:pPr>
              <w:jc w:val="left"/>
              <w:rPr>
                <w:rFonts w:ascii="Times New Roman" w:eastAsia="宋体" w:hAnsi="Times New Roman" w:cs="Times New Roman"/>
                <w:sz w:val="28"/>
                <w:szCs w:val="32"/>
              </w:rPr>
            </w:pPr>
          </w:p>
        </w:tc>
        <w:tc>
          <w:tcPr>
            <w:tcW w:w="1394" w:type="pct"/>
          </w:tcPr>
          <w:p w14:paraId="1E9E0799" w14:textId="77777777" w:rsidR="00DD02BC" w:rsidRDefault="00DD02BC" w:rsidP="0010601C">
            <w:pPr>
              <w:jc w:val="left"/>
              <w:rPr>
                <w:rFonts w:ascii="Times New Roman" w:eastAsia="宋体" w:hAnsi="Times New Roman" w:cs="Times New Roman"/>
                <w:sz w:val="28"/>
                <w:szCs w:val="32"/>
              </w:rPr>
            </w:pPr>
          </w:p>
        </w:tc>
      </w:tr>
      <w:tr w:rsidR="00DD02BC" w14:paraId="23C8BB23" w14:textId="77777777" w:rsidTr="0010601C">
        <w:tc>
          <w:tcPr>
            <w:tcW w:w="5000" w:type="pct"/>
            <w:gridSpan w:val="2"/>
          </w:tcPr>
          <w:p w14:paraId="2F672A26"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Council Regulation (EEC) No 2658/87 of 23 July 1987 on the tariff and statistical nomenclature and on the Common Customs Tariff</w:t>
            </w:r>
          </w:p>
        </w:tc>
      </w:tr>
    </w:tbl>
    <w:p w14:paraId="66C0048E" w14:textId="77777777" w:rsidR="00DD02BC" w:rsidRDefault="00DD02BC" w:rsidP="00DD02BC">
      <w:pPr>
        <w:jc w:val="left"/>
        <w:rPr>
          <w:rFonts w:ascii="Times New Roman" w:eastAsia="宋体" w:hAnsi="Times New Roman" w:cs="Times New Roman"/>
          <w:sz w:val="28"/>
          <w:szCs w:val="32"/>
        </w:rPr>
      </w:pPr>
    </w:p>
    <w:p w14:paraId="6F7BA96E"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2.   Quantity of products</w:t>
      </w:r>
    </w:p>
    <w:tbl>
      <w:tblPr>
        <w:tblStyle w:val="a7"/>
        <w:tblW w:w="0" w:type="auto"/>
        <w:tblLook w:val="04A0" w:firstRow="1" w:lastRow="0" w:firstColumn="1" w:lastColumn="0" w:noHBand="0" w:noVBand="1"/>
      </w:tblPr>
      <w:tblGrid>
        <w:gridCol w:w="4649"/>
        <w:gridCol w:w="4649"/>
        <w:gridCol w:w="4650"/>
      </w:tblGrid>
      <w:tr w:rsidR="00DD02BC" w14:paraId="5E7FC0B3" w14:textId="77777777" w:rsidTr="0010601C">
        <w:tc>
          <w:tcPr>
            <w:tcW w:w="4649" w:type="dxa"/>
          </w:tcPr>
          <w:p w14:paraId="761FC5BD"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Name of the product and/or CN code </w:t>
            </w:r>
            <w:r w:rsidRPr="008B12AC">
              <w:rPr>
                <w:rFonts w:ascii="Times New Roman" w:eastAsia="宋体" w:hAnsi="Times New Roman" w:cs="Times New Roman" w:hint="eastAsia"/>
                <w:sz w:val="28"/>
                <w:szCs w:val="32"/>
              </w:rPr>
              <w:lastRenderedPageBreak/>
              <w:t>as referred to in Regulation (EEC) No 2658/87 for products within the scope of Regulation (EU) 2018/848</w:t>
            </w:r>
          </w:p>
        </w:tc>
        <w:tc>
          <w:tcPr>
            <w:tcW w:w="4649" w:type="dxa"/>
          </w:tcPr>
          <w:p w14:paraId="3BF1C957"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w:t>
            </w:r>
            <w:r w:rsidRPr="008B12AC">
              <w:rPr>
                <w:rFonts w:ascii="Times New Roman" w:eastAsia="宋体" w:hAnsi="Times New Roman" w:cs="Times New Roman" w:hint="eastAsia"/>
                <w:sz w:val="28"/>
                <w:szCs w:val="32"/>
              </w:rPr>
              <w:t xml:space="preserve">  Organic</w:t>
            </w:r>
          </w:p>
          <w:p w14:paraId="45C5D4D0" w14:textId="77777777" w:rsidR="00DD02BC" w:rsidRPr="008B12AC" w:rsidRDefault="00DD02BC" w:rsidP="0010601C">
            <w:pPr>
              <w:jc w:val="left"/>
              <w:rPr>
                <w:rFonts w:ascii="Times New Roman" w:eastAsia="宋体" w:hAnsi="Times New Roman" w:cs="Times New Roman"/>
                <w:sz w:val="28"/>
                <w:szCs w:val="32"/>
              </w:rPr>
            </w:pPr>
          </w:p>
          <w:p w14:paraId="518210F8"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In-conversion</w:t>
            </w:r>
          </w:p>
        </w:tc>
        <w:tc>
          <w:tcPr>
            <w:tcW w:w="4650" w:type="dxa"/>
          </w:tcPr>
          <w:p w14:paraId="05D1D908"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lastRenderedPageBreak/>
              <w:t xml:space="preserve">Quantity estimated in kilograms, </w:t>
            </w:r>
            <w:proofErr w:type="spellStart"/>
            <w:r w:rsidRPr="008B12AC">
              <w:rPr>
                <w:rFonts w:ascii="Times New Roman" w:eastAsia="宋体" w:hAnsi="Times New Roman" w:cs="Times New Roman" w:hint="eastAsia"/>
                <w:sz w:val="28"/>
                <w:szCs w:val="32"/>
              </w:rPr>
              <w:t>litres</w:t>
            </w:r>
            <w:proofErr w:type="spellEnd"/>
            <w:r w:rsidRPr="008B12AC">
              <w:rPr>
                <w:rFonts w:ascii="Times New Roman" w:eastAsia="宋体" w:hAnsi="Times New Roman" w:cs="Times New Roman" w:hint="eastAsia"/>
                <w:sz w:val="28"/>
                <w:szCs w:val="32"/>
              </w:rPr>
              <w:t xml:space="preserve"> </w:t>
            </w:r>
            <w:r w:rsidRPr="008B12AC">
              <w:rPr>
                <w:rFonts w:ascii="Times New Roman" w:eastAsia="宋体" w:hAnsi="Times New Roman" w:cs="Times New Roman" w:hint="eastAsia"/>
                <w:sz w:val="28"/>
                <w:szCs w:val="32"/>
              </w:rPr>
              <w:lastRenderedPageBreak/>
              <w:t>or, where relevant, in number of units</w:t>
            </w:r>
          </w:p>
        </w:tc>
      </w:tr>
      <w:tr w:rsidR="00DD02BC" w14:paraId="4EDC72E7" w14:textId="77777777" w:rsidTr="0010601C">
        <w:tc>
          <w:tcPr>
            <w:tcW w:w="4649" w:type="dxa"/>
          </w:tcPr>
          <w:p w14:paraId="66108717" w14:textId="77777777" w:rsidR="00DD02BC" w:rsidRDefault="00DD02BC" w:rsidP="0010601C">
            <w:pPr>
              <w:jc w:val="left"/>
              <w:rPr>
                <w:rFonts w:ascii="Times New Roman" w:eastAsia="宋体" w:hAnsi="Times New Roman" w:cs="Times New Roman"/>
                <w:sz w:val="28"/>
                <w:szCs w:val="32"/>
              </w:rPr>
            </w:pPr>
          </w:p>
        </w:tc>
        <w:tc>
          <w:tcPr>
            <w:tcW w:w="4649" w:type="dxa"/>
          </w:tcPr>
          <w:p w14:paraId="231B650F" w14:textId="77777777" w:rsidR="00DD02BC" w:rsidRDefault="00DD02BC" w:rsidP="0010601C">
            <w:pPr>
              <w:jc w:val="left"/>
              <w:rPr>
                <w:rFonts w:ascii="Times New Roman" w:eastAsia="宋体" w:hAnsi="Times New Roman" w:cs="Times New Roman"/>
                <w:sz w:val="28"/>
                <w:szCs w:val="32"/>
              </w:rPr>
            </w:pPr>
          </w:p>
        </w:tc>
        <w:tc>
          <w:tcPr>
            <w:tcW w:w="4650" w:type="dxa"/>
          </w:tcPr>
          <w:p w14:paraId="6D00B2E8" w14:textId="77777777" w:rsidR="00DD02BC" w:rsidRDefault="00DD02BC" w:rsidP="0010601C">
            <w:pPr>
              <w:jc w:val="left"/>
              <w:rPr>
                <w:rFonts w:ascii="Times New Roman" w:eastAsia="宋体" w:hAnsi="Times New Roman" w:cs="Times New Roman"/>
                <w:sz w:val="28"/>
                <w:szCs w:val="32"/>
              </w:rPr>
            </w:pPr>
          </w:p>
        </w:tc>
      </w:tr>
      <w:tr w:rsidR="00DD02BC" w14:paraId="6DEE68D9" w14:textId="77777777" w:rsidTr="0010601C">
        <w:tc>
          <w:tcPr>
            <w:tcW w:w="4649" w:type="dxa"/>
          </w:tcPr>
          <w:p w14:paraId="7A30F53C" w14:textId="77777777" w:rsidR="00DD02BC" w:rsidRDefault="00DD02BC" w:rsidP="0010601C">
            <w:pPr>
              <w:jc w:val="left"/>
              <w:rPr>
                <w:rFonts w:ascii="Times New Roman" w:eastAsia="宋体" w:hAnsi="Times New Roman" w:cs="Times New Roman"/>
                <w:sz w:val="28"/>
                <w:szCs w:val="32"/>
              </w:rPr>
            </w:pPr>
          </w:p>
        </w:tc>
        <w:tc>
          <w:tcPr>
            <w:tcW w:w="4649" w:type="dxa"/>
          </w:tcPr>
          <w:p w14:paraId="433CFF86" w14:textId="77777777" w:rsidR="00DD02BC" w:rsidRDefault="00DD02BC" w:rsidP="0010601C">
            <w:pPr>
              <w:jc w:val="left"/>
              <w:rPr>
                <w:rFonts w:ascii="Times New Roman" w:eastAsia="宋体" w:hAnsi="Times New Roman" w:cs="Times New Roman"/>
                <w:sz w:val="28"/>
                <w:szCs w:val="32"/>
              </w:rPr>
            </w:pPr>
          </w:p>
        </w:tc>
        <w:tc>
          <w:tcPr>
            <w:tcW w:w="4650" w:type="dxa"/>
          </w:tcPr>
          <w:p w14:paraId="162393EB" w14:textId="77777777" w:rsidR="00DD02BC" w:rsidRDefault="00DD02BC" w:rsidP="0010601C">
            <w:pPr>
              <w:jc w:val="left"/>
              <w:rPr>
                <w:rFonts w:ascii="Times New Roman" w:eastAsia="宋体" w:hAnsi="Times New Roman" w:cs="Times New Roman"/>
                <w:sz w:val="28"/>
                <w:szCs w:val="32"/>
              </w:rPr>
            </w:pPr>
          </w:p>
        </w:tc>
      </w:tr>
      <w:tr w:rsidR="00DD02BC" w14:paraId="239EFFE7" w14:textId="77777777" w:rsidTr="0010601C">
        <w:tc>
          <w:tcPr>
            <w:tcW w:w="4649" w:type="dxa"/>
          </w:tcPr>
          <w:p w14:paraId="6E393BCC" w14:textId="77777777" w:rsidR="00DD02BC" w:rsidRDefault="00DD02BC" w:rsidP="0010601C">
            <w:pPr>
              <w:jc w:val="left"/>
              <w:rPr>
                <w:rFonts w:ascii="Times New Roman" w:eastAsia="宋体" w:hAnsi="Times New Roman" w:cs="Times New Roman"/>
                <w:sz w:val="28"/>
                <w:szCs w:val="32"/>
              </w:rPr>
            </w:pPr>
          </w:p>
        </w:tc>
        <w:tc>
          <w:tcPr>
            <w:tcW w:w="4649" w:type="dxa"/>
          </w:tcPr>
          <w:p w14:paraId="24B801C3" w14:textId="77777777" w:rsidR="00DD02BC" w:rsidRDefault="00DD02BC" w:rsidP="0010601C">
            <w:pPr>
              <w:jc w:val="left"/>
              <w:rPr>
                <w:rFonts w:ascii="Times New Roman" w:eastAsia="宋体" w:hAnsi="Times New Roman" w:cs="Times New Roman"/>
                <w:sz w:val="28"/>
                <w:szCs w:val="32"/>
              </w:rPr>
            </w:pPr>
          </w:p>
        </w:tc>
        <w:tc>
          <w:tcPr>
            <w:tcW w:w="4650" w:type="dxa"/>
          </w:tcPr>
          <w:p w14:paraId="42286B09" w14:textId="77777777" w:rsidR="00DD02BC" w:rsidRDefault="00DD02BC" w:rsidP="0010601C">
            <w:pPr>
              <w:jc w:val="left"/>
              <w:rPr>
                <w:rFonts w:ascii="Times New Roman" w:eastAsia="宋体" w:hAnsi="Times New Roman" w:cs="Times New Roman"/>
                <w:sz w:val="28"/>
                <w:szCs w:val="32"/>
              </w:rPr>
            </w:pPr>
          </w:p>
        </w:tc>
      </w:tr>
      <w:tr w:rsidR="00DD02BC" w14:paraId="5C4EECE4" w14:textId="77777777" w:rsidTr="0010601C">
        <w:tc>
          <w:tcPr>
            <w:tcW w:w="4649" w:type="dxa"/>
          </w:tcPr>
          <w:p w14:paraId="25CC0D46" w14:textId="77777777" w:rsidR="00DD02BC" w:rsidRDefault="00DD02BC" w:rsidP="0010601C">
            <w:pPr>
              <w:jc w:val="left"/>
              <w:rPr>
                <w:rFonts w:ascii="Times New Roman" w:eastAsia="宋体" w:hAnsi="Times New Roman" w:cs="Times New Roman"/>
                <w:sz w:val="28"/>
                <w:szCs w:val="32"/>
              </w:rPr>
            </w:pPr>
          </w:p>
        </w:tc>
        <w:tc>
          <w:tcPr>
            <w:tcW w:w="4649" w:type="dxa"/>
          </w:tcPr>
          <w:p w14:paraId="2025ED6E" w14:textId="77777777" w:rsidR="00DD02BC" w:rsidRDefault="00DD02BC" w:rsidP="0010601C">
            <w:pPr>
              <w:jc w:val="left"/>
              <w:rPr>
                <w:rFonts w:ascii="Times New Roman" w:eastAsia="宋体" w:hAnsi="Times New Roman" w:cs="Times New Roman"/>
                <w:sz w:val="28"/>
                <w:szCs w:val="32"/>
              </w:rPr>
            </w:pPr>
          </w:p>
        </w:tc>
        <w:tc>
          <w:tcPr>
            <w:tcW w:w="4650" w:type="dxa"/>
          </w:tcPr>
          <w:p w14:paraId="6A1254DF" w14:textId="77777777" w:rsidR="00DD02BC" w:rsidRDefault="00DD02BC" w:rsidP="0010601C">
            <w:pPr>
              <w:jc w:val="left"/>
              <w:rPr>
                <w:rFonts w:ascii="Times New Roman" w:eastAsia="宋体" w:hAnsi="Times New Roman" w:cs="Times New Roman"/>
                <w:sz w:val="28"/>
                <w:szCs w:val="32"/>
              </w:rPr>
            </w:pPr>
          </w:p>
        </w:tc>
      </w:tr>
      <w:tr w:rsidR="00DD02BC" w14:paraId="1BEAA72A" w14:textId="77777777" w:rsidTr="0010601C">
        <w:tc>
          <w:tcPr>
            <w:tcW w:w="4649" w:type="dxa"/>
          </w:tcPr>
          <w:p w14:paraId="5AE2C6A9" w14:textId="77777777" w:rsidR="00DD02BC" w:rsidRDefault="00DD02BC" w:rsidP="0010601C">
            <w:pPr>
              <w:jc w:val="left"/>
              <w:rPr>
                <w:rFonts w:ascii="Times New Roman" w:eastAsia="宋体" w:hAnsi="Times New Roman" w:cs="Times New Roman"/>
                <w:sz w:val="28"/>
                <w:szCs w:val="32"/>
              </w:rPr>
            </w:pPr>
          </w:p>
        </w:tc>
        <w:tc>
          <w:tcPr>
            <w:tcW w:w="4649" w:type="dxa"/>
          </w:tcPr>
          <w:p w14:paraId="48EC2772" w14:textId="77777777" w:rsidR="00DD02BC" w:rsidRDefault="00DD02BC" w:rsidP="0010601C">
            <w:pPr>
              <w:jc w:val="left"/>
              <w:rPr>
                <w:rFonts w:ascii="Times New Roman" w:eastAsia="宋体" w:hAnsi="Times New Roman" w:cs="Times New Roman"/>
                <w:sz w:val="28"/>
                <w:szCs w:val="32"/>
              </w:rPr>
            </w:pPr>
          </w:p>
        </w:tc>
        <w:tc>
          <w:tcPr>
            <w:tcW w:w="4650" w:type="dxa"/>
          </w:tcPr>
          <w:p w14:paraId="26B22964" w14:textId="77777777" w:rsidR="00DD02BC" w:rsidRDefault="00DD02BC" w:rsidP="0010601C">
            <w:pPr>
              <w:jc w:val="left"/>
              <w:rPr>
                <w:rFonts w:ascii="Times New Roman" w:eastAsia="宋体" w:hAnsi="Times New Roman" w:cs="Times New Roman"/>
                <w:sz w:val="28"/>
                <w:szCs w:val="32"/>
              </w:rPr>
            </w:pPr>
          </w:p>
        </w:tc>
      </w:tr>
    </w:tbl>
    <w:p w14:paraId="141BB4D3" w14:textId="77777777" w:rsidR="00DD02BC" w:rsidRDefault="00DD02BC" w:rsidP="00DD02B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3</w:t>
      </w:r>
      <w:r w:rsidRPr="008B12AC">
        <w:rPr>
          <w:rFonts w:ascii="Times New Roman" w:eastAsia="宋体" w:hAnsi="Times New Roman" w:cs="Times New Roman" w:hint="eastAsia"/>
          <w:sz w:val="28"/>
          <w:szCs w:val="32"/>
        </w:rPr>
        <w:t>.   Information on the land</w:t>
      </w:r>
    </w:p>
    <w:tbl>
      <w:tblPr>
        <w:tblStyle w:val="a7"/>
        <w:tblW w:w="5000" w:type="pct"/>
        <w:tblLook w:val="04A0" w:firstRow="1" w:lastRow="0" w:firstColumn="1" w:lastColumn="0" w:noHBand="0" w:noVBand="1"/>
      </w:tblPr>
      <w:tblGrid>
        <w:gridCol w:w="4988"/>
        <w:gridCol w:w="4329"/>
        <w:gridCol w:w="4631"/>
      </w:tblGrid>
      <w:tr w:rsidR="00DD02BC" w14:paraId="4A044DF1" w14:textId="77777777" w:rsidTr="0010601C">
        <w:tc>
          <w:tcPr>
            <w:tcW w:w="1788" w:type="pct"/>
          </w:tcPr>
          <w:p w14:paraId="05F4CFD5"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of the product</w:t>
            </w:r>
          </w:p>
        </w:tc>
        <w:tc>
          <w:tcPr>
            <w:tcW w:w="1552" w:type="pct"/>
          </w:tcPr>
          <w:p w14:paraId="1BD5D54E"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Organic</w:t>
            </w:r>
          </w:p>
          <w:p w14:paraId="7564CA47" w14:textId="77777777" w:rsidR="00DD02BC" w:rsidRPr="008B12AC" w:rsidRDefault="00DD02BC" w:rsidP="0010601C">
            <w:pPr>
              <w:jc w:val="left"/>
              <w:rPr>
                <w:rFonts w:ascii="Times New Roman" w:eastAsia="宋体" w:hAnsi="Times New Roman" w:cs="Times New Roman"/>
                <w:sz w:val="28"/>
                <w:szCs w:val="32"/>
              </w:rPr>
            </w:pPr>
          </w:p>
          <w:p w14:paraId="36B107CB"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In-conversion</w:t>
            </w:r>
          </w:p>
          <w:p w14:paraId="4084D648" w14:textId="77777777" w:rsidR="00DD02BC" w:rsidRPr="008B12AC" w:rsidRDefault="00DD02BC" w:rsidP="0010601C">
            <w:pPr>
              <w:jc w:val="left"/>
              <w:rPr>
                <w:rFonts w:ascii="Times New Roman" w:eastAsia="宋体" w:hAnsi="Times New Roman" w:cs="Times New Roman"/>
                <w:sz w:val="28"/>
                <w:szCs w:val="32"/>
              </w:rPr>
            </w:pPr>
          </w:p>
          <w:p w14:paraId="431D5256"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Non-organic</w:t>
            </w:r>
          </w:p>
        </w:tc>
        <w:tc>
          <w:tcPr>
            <w:tcW w:w="1660" w:type="pct"/>
          </w:tcPr>
          <w:p w14:paraId="56EC8056"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Surface in hectares</w:t>
            </w:r>
          </w:p>
        </w:tc>
      </w:tr>
      <w:tr w:rsidR="00DD02BC" w14:paraId="3ADAE9F1" w14:textId="77777777" w:rsidTr="0010601C">
        <w:tc>
          <w:tcPr>
            <w:tcW w:w="1788" w:type="pct"/>
          </w:tcPr>
          <w:p w14:paraId="222EE334" w14:textId="77777777" w:rsidR="00DD02BC" w:rsidRDefault="00DD02BC" w:rsidP="0010601C">
            <w:pPr>
              <w:jc w:val="left"/>
              <w:rPr>
                <w:rFonts w:ascii="Times New Roman" w:eastAsia="宋体" w:hAnsi="Times New Roman" w:cs="Times New Roman"/>
                <w:sz w:val="28"/>
                <w:szCs w:val="32"/>
              </w:rPr>
            </w:pPr>
          </w:p>
        </w:tc>
        <w:tc>
          <w:tcPr>
            <w:tcW w:w="1552" w:type="pct"/>
          </w:tcPr>
          <w:p w14:paraId="7BCF14C2" w14:textId="77777777" w:rsidR="00DD02BC" w:rsidRDefault="00DD02BC" w:rsidP="0010601C">
            <w:pPr>
              <w:jc w:val="left"/>
              <w:rPr>
                <w:rFonts w:ascii="Times New Roman" w:eastAsia="宋体" w:hAnsi="Times New Roman" w:cs="Times New Roman"/>
                <w:sz w:val="28"/>
                <w:szCs w:val="32"/>
              </w:rPr>
            </w:pPr>
          </w:p>
        </w:tc>
        <w:tc>
          <w:tcPr>
            <w:tcW w:w="1660" w:type="pct"/>
          </w:tcPr>
          <w:p w14:paraId="525C52A2" w14:textId="77777777" w:rsidR="00DD02BC" w:rsidRDefault="00DD02BC" w:rsidP="0010601C">
            <w:pPr>
              <w:jc w:val="left"/>
              <w:rPr>
                <w:rFonts w:ascii="Times New Roman" w:eastAsia="宋体" w:hAnsi="Times New Roman" w:cs="Times New Roman"/>
                <w:sz w:val="28"/>
                <w:szCs w:val="32"/>
              </w:rPr>
            </w:pPr>
          </w:p>
        </w:tc>
      </w:tr>
      <w:tr w:rsidR="00DD02BC" w14:paraId="45D59675" w14:textId="77777777" w:rsidTr="0010601C">
        <w:tc>
          <w:tcPr>
            <w:tcW w:w="1788" w:type="pct"/>
          </w:tcPr>
          <w:p w14:paraId="7B4D9B43" w14:textId="77777777" w:rsidR="00DD02BC" w:rsidRDefault="00DD02BC" w:rsidP="0010601C">
            <w:pPr>
              <w:jc w:val="left"/>
              <w:rPr>
                <w:rFonts w:ascii="Times New Roman" w:eastAsia="宋体" w:hAnsi="Times New Roman" w:cs="Times New Roman"/>
                <w:sz w:val="28"/>
                <w:szCs w:val="32"/>
              </w:rPr>
            </w:pPr>
          </w:p>
        </w:tc>
        <w:tc>
          <w:tcPr>
            <w:tcW w:w="1552" w:type="pct"/>
          </w:tcPr>
          <w:p w14:paraId="6B4A5BF0" w14:textId="77777777" w:rsidR="00DD02BC" w:rsidRDefault="00DD02BC" w:rsidP="0010601C">
            <w:pPr>
              <w:jc w:val="left"/>
              <w:rPr>
                <w:rFonts w:ascii="Times New Roman" w:eastAsia="宋体" w:hAnsi="Times New Roman" w:cs="Times New Roman"/>
                <w:sz w:val="28"/>
                <w:szCs w:val="32"/>
              </w:rPr>
            </w:pPr>
          </w:p>
        </w:tc>
        <w:tc>
          <w:tcPr>
            <w:tcW w:w="1660" w:type="pct"/>
          </w:tcPr>
          <w:p w14:paraId="1EB5F71B" w14:textId="77777777" w:rsidR="00DD02BC" w:rsidRDefault="00DD02BC" w:rsidP="0010601C">
            <w:pPr>
              <w:jc w:val="left"/>
              <w:rPr>
                <w:rFonts w:ascii="Times New Roman" w:eastAsia="宋体" w:hAnsi="Times New Roman" w:cs="Times New Roman"/>
                <w:sz w:val="28"/>
                <w:szCs w:val="32"/>
              </w:rPr>
            </w:pPr>
          </w:p>
        </w:tc>
      </w:tr>
      <w:tr w:rsidR="00DD02BC" w14:paraId="09ACD60B" w14:textId="77777777" w:rsidTr="0010601C">
        <w:tc>
          <w:tcPr>
            <w:tcW w:w="1788" w:type="pct"/>
          </w:tcPr>
          <w:p w14:paraId="2DF9E391" w14:textId="77777777" w:rsidR="00DD02BC" w:rsidRDefault="00DD02BC" w:rsidP="0010601C">
            <w:pPr>
              <w:jc w:val="left"/>
              <w:rPr>
                <w:rFonts w:ascii="Times New Roman" w:eastAsia="宋体" w:hAnsi="Times New Roman" w:cs="Times New Roman"/>
                <w:sz w:val="28"/>
                <w:szCs w:val="32"/>
              </w:rPr>
            </w:pPr>
          </w:p>
        </w:tc>
        <w:tc>
          <w:tcPr>
            <w:tcW w:w="1552" w:type="pct"/>
          </w:tcPr>
          <w:p w14:paraId="669BFC14" w14:textId="77777777" w:rsidR="00DD02BC" w:rsidRDefault="00DD02BC" w:rsidP="0010601C">
            <w:pPr>
              <w:jc w:val="left"/>
              <w:rPr>
                <w:rFonts w:ascii="Times New Roman" w:eastAsia="宋体" w:hAnsi="Times New Roman" w:cs="Times New Roman"/>
                <w:sz w:val="28"/>
                <w:szCs w:val="32"/>
              </w:rPr>
            </w:pPr>
          </w:p>
        </w:tc>
        <w:tc>
          <w:tcPr>
            <w:tcW w:w="1660" w:type="pct"/>
          </w:tcPr>
          <w:p w14:paraId="09227345" w14:textId="77777777" w:rsidR="00DD02BC" w:rsidRDefault="00DD02BC" w:rsidP="0010601C">
            <w:pPr>
              <w:jc w:val="left"/>
              <w:rPr>
                <w:rFonts w:ascii="Times New Roman" w:eastAsia="宋体" w:hAnsi="Times New Roman" w:cs="Times New Roman"/>
                <w:sz w:val="28"/>
                <w:szCs w:val="32"/>
              </w:rPr>
            </w:pPr>
          </w:p>
        </w:tc>
      </w:tr>
      <w:tr w:rsidR="00DD02BC" w14:paraId="1B4CC852" w14:textId="77777777" w:rsidTr="0010601C">
        <w:tc>
          <w:tcPr>
            <w:tcW w:w="1788" w:type="pct"/>
          </w:tcPr>
          <w:p w14:paraId="469C0B69" w14:textId="77777777" w:rsidR="00DD02BC" w:rsidRDefault="00DD02BC" w:rsidP="0010601C">
            <w:pPr>
              <w:jc w:val="left"/>
              <w:rPr>
                <w:rFonts w:ascii="Times New Roman" w:eastAsia="宋体" w:hAnsi="Times New Roman" w:cs="Times New Roman"/>
                <w:sz w:val="28"/>
                <w:szCs w:val="32"/>
              </w:rPr>
            </w:pPr>
          </w:p>
        </w:tc>
        <w:tc>
          <w:tcPr>
            <w:tcW w:w="1552" w:type="pct"/>
          </w:tcPr>
          <w:p w14:paraId="6B6E8373" w14:textId="77777777" w:rsidR="00DD02BC" w:rsidRDefault="00DD02BC" w:rsidP="0010601C">
            <w:pPr>
              <w:jc w:val="left"/>
              <w:rPr>
                <w:rFonts w:ascii="Times New Roman" w:eastAsia="宋体" w:hAnsi="Times New Roman" w:cs="Times New Roman"/>
                <w:sz w:val="28"/>
                <w:szCs w:val="32"/>
              </w:rPr>
            </w:pPr>
          </w:p>
        </w:tc>
        <w:tc>
          <w:tcPr>
            <w:tcW w:w="1660" w:type="pct"/>
          </w:tcPr>
          <w:p w14:paraId="09B5B77C" w14:textId="77777777" w:rsidR="00DD02BC" w:rsidRDefault="00DD02BC" w:rsidP="0010601C">
            <w:pPr>
              <w:jc w:val="left"/>
              <w:rPr>
                <w:rFonts w:ascii="Times New Roman" w:eastAsia="宋体" w:hAnsi="Times New Roman" w:cs="Times New Roman"/>
                <w:sz w:val="28"/>
                <w:szCs w:val="32"/>
              </w:rPr>
            </w:pPr>
          </w:p>
        </w:tc>
      </w:tr>
    </w:tbl>
    <w:p w14:paraId="6BADB513" w14:textId="77777777" w:rsidR="00DD02BC" w:rsidRDefault="00DD02BC" w:rsidP="00DD02B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Pr="008B12AC">
        <w:rPr>
          <w:rFonts w:ascii="Times New Roman" w:eastAsia="宋体" w:hAnsi="Times New Roman" w:cs="Times New Roman" w:hint="eastAsia"/>
          <w:sz w:val="28"/>
          <w:szCs w:val="32"/>
        </w:rPr>
        <w:t>.  List of premises or units where the activity is performed by the operator or group of operators</w:t>
      </w:r>
    </w:p>
    <w:tbl>
      <w:tblPr>
        <w:tblStyle w:val="a7"/>
        <w:tblW w:w="0" w:type="auto"/>
        <w:tblLook w:val="04A0" w:firstRow="1" w:lastRow="0" w:firstColumn="1" w:lastColumn="0" w:noHBand="0" w:noVBand="1"/>
      </w:tblPr>
      <w:tblGrid>
        <w:gridCol w:w="6974"/>
        <w:gridCol w:w="6974"/>
      </w:tblGrid>
      <w:tr w:rsidR="00DD02BC" w14:paraId="38A39096" w14:textId="77777777" w:rsidTr="0010601C">
        <w:tc>
          <w:tcPr>
            <w:tcW w:w="6974" w:type="dxa"/>
          </w:tcPr>
          <w:p w14:paraId="02087817"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Address or geolocation</w:t>
            </w:r>
          </w:p>
        </w:tc>
        <w:tc>
          <w:tcPr>
            <w:tcW w:w="6974" w:type="dxa"/>
          </w:tcPr>
          <w:p w14:paraId="19F3CA46"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Description of the activity or activities as referred to in </w:t>
            </w:r>
            <w:r w:rsidRPr="008B12AC">
              <w:rPr>
                <w:rFonts w:ascii="Times New Roman" w:eastAsia="宋体" w:hAnsi="Times New Roman" w:cs="Times New Roman" w:hint="eastAsia"/>
                <w:sz w:val="28"/>
                <w:szCs w:val="32"/>
              </w:rPr>
              <w:lastRenderedPageBreak/>
              <w:t>point 5 of part I</w:t>
            </w:r>
          </w:p>
        </w:tc>
      </w:tr>
      <w:tr w:rsidR="00DD02BC" w14:paraId="098FA05C" w14:textId="77777777" w:rsidTr="0010601C">
        <w:tc>
          <w:tcPr>
            <w:tcW w:w="6974" w:type="dxa"/>
          </w:tcPr>
          <w:p w14:paraId="75EE9AF6" w14:textId="77777777" w:rsidR="00DD02BC" w:rsidRDefault="00DD02BC" w:rsidP="0010601C">
            <w:pPr>
              <w:jc w:val="left"/>
              <w:rPr>
                <w:rFonts w:ascii="Times New Roman" w:eastAsia="宋体" w:hAnsi="Times New Roman" w:cs="Times New Roman"/>
                <w:sz w:val="28"/>
                <w:szCs w:val="32"/>
              </w:rPr>
            </w:pPr>
          </w:p>
        </w:tc>
        <w:tc>
          <w:tcPr>
            <w:tcW w:w="6974" w:type="dxa"/>
          </w:tcPr>
          <w:p w14:paraId="5DBBD2B7" w14:textId="77777777" w:rsidR="00DD02BC" w:rsidRDefault="00DD02BC" w:rsidP="0010601C">
            <w:pPr>
              <w:jc w:val="left"/>
              <w:rPr>
                <w:rFonts w:ascii="Times New Roman" w:eastAsia="宋体" w:hAnsi="Times New Roman" w:cs="Times New Roman"/>
                <w:sz w:val="28"/>
                <w:szCs w:val="32"/>
              </w:rPr>
            </w:pPr>
          </w:p>
        </w:tc>
      </w:tr>
      <w:tr w:rsidR="00DD02BC" w14:paraId="3C1C2898" w14:textId="77777777" w:rsidTr="0010601C">
        <w:tc>
          <w:tcPr>
            <w:tcW w:w="6974" w:type="dxa"/>
          </w:tcPr>
          <w:p w14:paraId="66078FC8" w14:textId="77777777" w:rsidR="00DD02BC" w:rsidRDefault="00DD02BC" w:rsidP="0010601C">
            <w:pPr>
              <w:jc w:val="left"/>
              <w:rPr>
                <w:rFonts w:ascii="Times New Roman" w:eastAsia="宋体" w:hAnsi="Times New Roman" w:cs="Times New Roman"/>
                <w:sz w:val="28"/>
                <w:szCs w:val="32"/>
              </w:rPr>
            </w:pPr>
          </w:p>
        </w:tc>
        <w:tc>
          <w:tcPr>
            <w:tcW w:w="6974" w:type="dxa"/>
          </w:tcPr>
          <w:p w14:paraId="4B23EBDC" w14:textId="77777777" w:rsidR="00DD02BC" w:rsidRDefault="00DD02BC" w:rsidP="0010601C">
            <w:pPr>
              <w:jc w:val="left"/>
              <w:rPr>
                <w:rFonts w:ascii="Times New Roman" w:eastAsia="宋体" w:hAnsi="Times New Roman" w:cs="Times New Roman"/>
                <w:sz w:val="28"/>
                <w:szCs w:val="32"/>
              </w:rPr>
            </w:pPr>
          </w:p>
        </w:tc>
      </w:tr>
      <w:tr w:rsidR="00DD02BC" w14:paraId="760D614E" w14:textId="77777777" w:rsidTr="0010601C">
        <w:tc>
          <w:tcPr>
            <w:tcW w:w="6974" w:type="dxa"/>
          </w:tcPr>
          <w:p w14:paraId="1F4E289C" w14:textId="77777777" w:rsidR="00DD02BC" w:rsidRDefault="00DD02BC" w:rsidP="0010601C">
            <w:pPr>
              <w:jc w:val="left"/>
              <w:rPr>
                <w:rFonts w:ascii="Times New Roman" w:eastAsia="宋体" w:hAnsi="Times New Roman" w:cs="Times New Roman"/>
                <w:sz w:val="28"/>
                <w:szCs w:val="32"/>
              </w:rPr>
            </w:pPr>
          </w:p>
        </w:tc>
        <w:tc>
          <w:tcPr>
            <w:tcW w:w="6974" w:type="dxa"/>
          </w:tcPr>
          <w:p w14:paraId="1478B6E6" w14:textId="77777777" w:rsidR="00DD02BC" w:rsidRDefault="00DD02BC" w:rsidP="0010601C">
            <w:pPr>
              <w:jc w:val="left"/>
              <w:rPr>
                <w:rFonts w:ascii="Times New Roman" w:eastAsia="宋体" w:hAnsi="Times New Roman" w:cs="Times New Roman"/>
                <w:sz w:val="28"/>
                <w:szCs w:val="32"/>
              </w:rPr>
            </w:pPr>
          </w:p>
        </w:tc>
      </w:tr>
      <w:tr w:rsidR="00DD02BC" w14:paraId="43B12A45" w14:textId="77777777" w:rsidTr="0010601C">
        <w:tc>
          <w:tcPr>
            <w:tcW w:w="6974" w:type="dxa"/>
          </w:tcPr>
          <w:p w14:paraId="7A5ADFAC" w14:textId="77777777" w:rsidR="00DD02BC" w:rsidRDefault="00DD02BC" w:rsidP="0010601C">
            <w:pPr>
              <w:jc w:val="left"/>
              <w:rPr>
                <w:rFonts w:ascii="Times New Roman" w:eastAsia="宋体" w:hAnsi="Times New Roman" w:cs="Times New Roman"/>
                <w:sz w:val="28"/>
                <w:szCs w:val="32"/>
              </w:rPr>
            </w:pPr>
          </w:p>
        </w:tc>
        <w:tc>
          <w:tcPr>
            <w:tcW w:w="6974" w:type="dxa"/>
          </w:tcPr>
          <w:p w14:paraId="0B43D0E2" w14:textId="77777777" w:rsidR="00DD02BC" w:rsidRDefault="00DD02BC" w:rsidP="0010601C">
            <w:pPr>
              <w:jc w:val="left"/>
              <w:rPr>
                <w:rFonts w:ascii="Times New Roman" w:eastAsia="宋体" w:hAnsi="Times New Roman" w:cs="Times New Roman"/>
                <w:sz w:val="28"/>
                <w:szCs w:val="32"/>
              </w:rPr>
            </w:pPr>
          </w:p>
        </w:tc>
      </w:tr>
    </w:tbl>
    <w:p w14:paraId="7EAF6D6F"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5.   Information on the activity or activities carried out by the operator or group of operators and whether the activity is, or the activities are performed for their own purpose or as a subcontractor carrying out the activity or activities for another operator, while the subcontractor remains responsible for the activity or activities performed</w:t>
      </w:r>
    </w:p>
    <w:tbl>
      <w:tblPr>
        <w:tblStyle w:val="a7"/>
        <w:tblW w:w="0" w:type="auto"/>
        <w:tblLook w:val="04A0" w:firstRow="1" w:lastRow="0" w:firstColumn="1" w:lastColumn="0" w:noHBand="0" w:noVBand="1"/>
      </w:tblPr>
      <w:tblGrid>
        <w:gridCol w:w="6974"/>
        <w:gridCol w:w="6974"/>
      </w:tblGrid>
      <w:tr w:rsidR="00DD02BC" w14:paraId="5DFEF1D1" w14:textId="77777777" w:rsidTr="0010601C">
        <w:tc>
          <w:tcPr>
            <w:tcW w:w="6974" w:type="dxa"/>
          </w:tcPr>
          <w:p w14:paraId="2B062965"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Description of the activity or activities as referred to in point 5 of part I</w:t>
            </w:r>
          </w:p>
        </w:tc>
        <w:tc>
          <w:tcPr>
            <w:tcW w:w="6974" w:type="dxa"/>
          </w:tcPr>
          <w:p w14:paraId="266EDB17"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Carrying out activity/activities for own purpose</w:t>
            </w:r>
          </w:p>
          <w:p w14:paraId="05D7BB34" w14:textId="77777777" w:rsidR="00DD02BC" w:rsidRPr="008B12AC" w:rsidRDefault="00DD02BC" w:rsidP="0010601C">
            <w:pPr>
              <w:jc w:val="left"/>
              <w:rPr>
                <w:rFonts w:ascii="Times New Roman" w:eastAsia="宋体" w:hAnsi="Times New Roman" w:cs="Times New Roman"/>
                <w:sz w:val="28"/>
                <w:szCs w:val="32"/>
              </w:rPr>
            </w:pPr>
          </w:p>
          <w:p w14:paraId="4035760F"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Carrying out activity/activities as a subcontractor for another operator, while the subcontractor remains responsible for the activity or activities performed</w:t>
            </w:r>
          </w:p>
        </w:tc>
      </w:tr>
      <w:tr w:rsidR="00DD02BC" w14:paraId="3695013F" w14:textId="77777777" w:rsidTr="0010601C">
        <w:tc>
          <w:tcPr>
            <w:tcW w:w="6974" w:type="dxa"/>
          </w:tcPr>
          <w:p w14:paraId="188FCD00" w14:textId="77777777" w:rsidR="00DD02BC" w:rsidRDefault="00DD02BC" w:rsidP="0010601C">
            <w:pPr>
              <w:jc w:val="left"/>
              <w:rPr>
                <w:rFonts w:ascii="Times New Roman" w:eastAsia="宋体" w:hAnsi="Times New Roman" w:cs="Times New Roman"/>
                <w:sz w:val="28"/>
                <w:szCs w:val="32"/>
              </w:rPr>
            </w:pPr>
          </w:p>
        </w:tc>
        <w:tc>
          <w:tcPr>
            <w:tcW w:w="6974" w:type="dxa"/>
          </w:tcPr>
          <w:p w14:paraId="5FB825F5" w14:textId="77777777" w:rsidR="00DD02BC" w:rsidRDefault="00DD02BC" w:rsidP="0010601C">
            <w:pPr>
              <w:jc w:val="left"/>
              <w:rPr>
                <w:rFonts w:ascii="Times New Roman" w:eastAsia="宋体" w:hAnsi="Times New Roman" w:cs="Times New Roman"/>
                <w:sz w:val="28"/>
                <w:szCs w:val="32"/>
              </w:rPr>
            </w:pPr>
          </w:p>
        </w:tc>
      </w:tr>
      <w:tr w:rsidR="00DD02BC" w14:paraId="5B2C8332" w14:textId="77777777" w:rsidTr="0010601C">
        <w:tc>
          <w:tcPr>
            <w:tcW w:w="6974" w:type="dxa"/>
          </w:tcPr>
          <w:p w14:paraId="0D5D8E2E" w14:textId="77777777" w:rsidR="00DD02BC" w:rsidRDefault="00DD02BC" w:rsidP="0010601C">
            <w:pPr>
              <w:jc w:val="left"/>
              <w:rPr>
                <w:rFonts w:ascii="Times New Roman" w:eastAsia="宋体" w:hAnsi="Times New Roman" w:cs="Times New Roman"/>
                <w:sz w:val="28"/>
                <w:szCs w:val="32"/>
              </w:rPr>
            </w:pPr>
          </w:p>
        </w:tc>
        <w:tc>
          <w:tcPr>
            <w:tcW w:w="6974" w:type="dxa"/>
          </w:tcPr>
          <w:p w14:paraId="59242857" w14:textId="77777777" w:rsidR="00DD02BC" w:rsidRDefault="00DD02BC" w:rsidP="0010601C">
            <w:pPr>
              <w:jc w:val="left"/>
              <w:rPr>
                <w:rFonts w:ascii="Times New Roman" w:eastAsia="宋体" w:hAnsi="Times New Roman" w:cs="Times New Roman"/>
                <w:sz w:val="28"/>
                <w:szCs w:val="32"/>
              </w:rPr>
            </w:pPr>
          </w:p>
        </w:tc>
      </w:tr>
      <w:tr w:rsidR="00DD02BC" w14:paraId="4E71B51A" w14:textId="77777777" w:rsidTr="0010601C">
        <w:tc>
          <w:tcPr>
            <w:tcW w:w="6974" w:type="dxa"/>
          </w:tcPr>
          <w:p w14:paraId="55B1FD17" w14:textId="77777777" w:rsidR="00DD02BC" w:rsidRDefault="00DD02BC" w:rsidP="0010601C">
            <w:pPr>
              <w:jc w:val="left"/>
              <w:rPr>
                <w:rFonts w:ascii="Times New Roman" w:eastAsia="宋体" w:hAnsi="Times New Roman" w:cs="Times New Roman"/>
                <w:sz w:val="28"/>
                <w:szCs w:val="32"/>
              </w:rPr>
            </w:pPr>
          </w:p>
        </w:tc>
        <w:tc>
          <w:tcPr>
            <w:tcW w:w="6974" w:type="dxa"/>
          </w:tcPr>
          <w:p w14:paraId="284732B9" w14:textId="77777777" w:rsidR="00DD02BC" w:rsidRDefault="00DD02BC" w:rsidP="0010601C">
            <w:pPr>
              <w:jc w:val="left"/>
              <w:rPr>
                <w:rFonts w:ascii="Times New Roman" w:eastAsia="宋体" w:hAnsi="Times New Roman" w:cs="Times New Roman"/>
                <w:sz w:val="28"/>
                <w:szCs w:val="32"/>
              </w:rPr>
            </w:pPr>
          </w:p>
        </w:tc>
      </w:tr>
      <w:tr w:rsidR="00DD02BC" w14:paraId="3D62176B" w14:textId="77777777" w:rsidTr="0010601C">
        <w:tc>
          <w:tcPr>
            <w:tcW w:w="6974" w:type="dxa"/>
          </w:tcPr>
          <w:p w14:paraId="7B3D94BD" w14:textId="77777777" w:rsidR="00DD02BC" w:rsidRDefault="00DD02BC" w:rsidP="0010601C">
            <w:pPr>
              <w:jc w:val="left"/>
              <w:rPr>
                <w:rFonts w:ascii="Times New Roman" w:eastAsia="宋体" w:hAnsi="Times New Roman" w:cs="Times New Roman"/>
                <w:sz w:val="28"/>
                <w:szCs w:val="32"/>
              </w:rPr>
            </w:pPr>
          </w:p>
        </w:tc>
        <w:tc>
          <w:tcPr>
            <w:tcW w:w="6974" w:type="dxa"/>
          </w:tcPr>
          <w:p w14:paraId="047FFEE4" w14:textId="77777777" w:rsidR="00DD02BC" w:rsidRDefault="00DD02BC" w:rsidP="0010601C">
            <w:pPr>
              <w:jc w:val="left"/>
              <w:rPr>
                <w:rFonts w:ascii="Times New Roman" w:eastAsia="宋体" w:hAnsi="Times New Roman" w:cs="Times New Roman"/>
                <w:sz w:val="28"/>
                <w:szCs w:val="32"/>
              </w:rPr>
            </w:pPr>
          </w:p>
        </w:tc>
      </w:tr>
    </w:tbl>
    <w:p w14:paraId="77292C40" w14:textId="77777777" w:rsidR="00DD02BC" w:rsidRDefault="00DD02BC" w:rsidP="00DD02BC">
      <w:pPr>
        <w:jc w:val="left"/>
        <w:rPr>
          <w:rFonts w:ascii="Times New Roman" w:eastAsia="宋体" w:hAnsi="Times New Roman" w:cs="Times New Roman"/>
          <w:sz w:val="28"/>
          <w:szCs w:val="32"/>
        </w:rPr>
      </w:pPr>
    </w:p>
    <w:p w14:paraId="01937EED" w14:textId="77777777" w:rsidR="00DD02BC" w:rsidRPr="008B12AC" w:rsidRDefault="00DD02BC" w:rsidP="00DD02BC">
      <w:pPr>
        <w:rPr>
          <w:rFonts w:ascii="Times New Roman" w:eastAsia="宋体" w:hAnsi="Times New Roman" w:cs="Times New Roman"/>
          <w:sz w:val="28"/>
          <w:szCs w:val="32"/>
        </w:rPr>
      </w:pPr>
      <w:r>
        <w:rPr>
          <w:rFonts w:ascii="Times New Roman" w:eastAsia="宋体" w:hAnsi="Times New Roman" w:cs="Times New Roman" w:hint="eastAsia"/>
          <w:sz w:val="28"/>
          <w:szCs w:val="32"/>
        </w:rPr>
        <w:lastRenderedPageBreak/>
        <w:t>6</w:t>
      </w:r>
      <w:r w:rsidRPr="008B12AC">
        <w:rPr>
          <w:rFonts w:ascii="Times New Roman" w:eastAsia="宋体" w:hAnsi="Times New Roman" w:cs="Times New Roman" w:hint="eastAsia"/>
          <w:sz w:val="28"/>
          <w:szCs w:val="32"/>
        </w:rPr>
        <w:t>.  Information on the activity or activities carried out by the subcontracted third party in accordance with Article 34(3) of Regulation (EU) 2018/848</w:t>
      </w:r>
    </w:p>
    <w:p w14:paraId="1278FE53" w14:textId="77777777" w:rsidR="00DD02BC" w:rsidRPr="008B12AC" w:rsidRDefault="00DD02BC" w:rsidP="00DD02BC">
      <w:pPr>
        <w:jc w:val="left"/>
        <w:rPr>
          <w:rFonts w:ascii="Times New Roman" w:eastAsia="宋体" w:hAnsi="Times New Roman" w:cs="Times New Roman"/>
          <w:sz w:val="28"/>
          <w:szCs w:val="32"/>
        </w:rPr>
      </w:pPr>
    </w:p>
    <w:tbl>
      <w:tblPr>
        <w:tblStyle w:val="a7"/>
        <w:tblW w:w="0" w:type="auto"/>
        <w:tblLook w:val="04A0" w:firstRow="1" w:lastRow="0" w:firstColumn="1" w:lastColumn="0" w:noHBand="0" w:noVBand="1"/>
      </w:tblPr>
      <w:tblGrid>
        <w:gridCol w:w="6974"/>
        <w:gridCol w:w="6974"/>
      </w:tblGrid>
      <w:tr w:rsidR="00DD02BC" w14:paraId="43E4933B" w14:textId="77777777" w:rsidTr="0010601C">
        <w:tc>
          <w:tcPr>
            <w:tcW w:w="6974" w:type="dxa"/>
          </w:tcPr>
          <w:p w14:paraId="46C180C8"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Description of the activity or activities as referred to in point 5 of part I</w:t>
            </w:r>
          </w:p>
        </w:tc>
        <w:tc>
          <w:tcPr>
            <w:tcW w:w="6974" w:type="dxa"/>
          </w:tcPr>
          <w:p w14:paraId="08765AB4"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Operator or group of operators remains responsible</w:t>
            </w:r>
          </w:p>
          <w:p w14:paraId="3F8265AF" w14:textId="77777777" w:rsidR="00DD02BC" w:rsidRPr="008B12AC" w:rsidRDefault="00DD02BC" w:rsidP="0010601C">
            <w:pPr>
              <w:jc w:val="left"/>
              <w:rPr>
                <w:rFonts w:ascii="Times New Roman" w:eastAsia="宋体" w:hAnsi="Times New Roman" w:cs="Times New Roman"/>
                <w:sz w:val="28"/>
                <w:szCs w:val="32"/>
              </w:rPr>
            </w:pPr>
          </w:p>
          <w:p w14:paraId="0883D08E"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w:t>
            </w:r>
            <w:r w:rsidRPr="008B12AC">
              <w:rPr>
                <w:rFonts w:ascii="Times New Roman" w:eastAsia="宋体" w:hAnsi="Times New Roman" w:cs="Times New Roman" w:hint="eastAsia"/>
                <w:sz w:val="28"/>
                <w:szCs w:val="32"/>
              </w:rPr>
              <w:t xml:space="preserve">  Subcontracted third party is responsible</w:t>
            </w:r>
          </w:p>
        </w:tc>
      </w:tr>
      <w:tr w:rsidR="00DD02BC" w14:paraId="7BF69903" w14:textId="77777777" w:rsidTr="0010601C">
        <w:tc>
          <w:tcPr>
            <w:tcW w:w="6974" w:type="dxa"/>
          </w:tcPr>
          <w:p w14:paraId="32F10864" w14:textId="77777777" w:rsidR="00DD02BC" w:rsidRDefault="00DD02BC" w:rsidP="0010601C">
            <w:pPr>
              <w:jc w:val="left"/>
              <w:rPr>
                <w:rFonts w:ascii="Times New Roman" w:eastAsia="宋体" w:hAnsi="Times New Roman" w:cs="Times New Roman"/>
                <w:sz w:val="28"/>
                <w:szCs w:val="32"/>
              </w:rPr>
            </w:pPr>
          </w:p>
        </w:tc>
        <w:tc>
          <w:tcPr>
            <w:tcW w:w="6974" w:type="dxa"/>
          </w:tcPr>
          <w:p w14:paraId="63DBA284" w14:textId="77777777" w:rsidR="00DD02BC" w:rsidRDefault="00DD02BC" w:rsidP="0010601C">
            <w:pPr>
              <w:jc w:val="left"/>
              <w:rPr>
                <w:rFonts w:ascii="Times New Roman" w:eastAsia="宋体" w:hAnsi="Times New Roman" w:cs="Times New Roman"/>
                <w:sz w:val="28"/>
                <w:szCs w:val="32"/>
              </w:rPr>
            </w:pPr>
          </w:p>
        </w:tc>
      </w:tr>
      <w:tr w:rsidR="00DD02BC" w14:paraId="65476DA4" w14:textId="77777777" w:rsidTr="0010601C">
        <w:tc>
          <w:tcPr>
            <w:tcW w:w="6974" w:type="dxa"/>
          </w:tcPr>
          <w:p w14:paraId="3E58F9FB" w14:textId="77777777" w:rsidR="00DD02BC" w:rsidRDefault="00DD02BC" w:rsidP="0010601C">
            <w:pPr>
              <w:jc w:val="left"/>
              <w:rPr>
                <w:rFonts w:ascii="Times New Roman" w:eastAsia="宋体" w:hAnsi="Times New Roman" w:cs="Times New Roman"/>
                <w:sz w:val="28"/>
                <w:szCs w:val="32"/>
              </w:rPr>
            </w:pPr>
          </w:p>
        </w:tc>
        <w:tc>
          <w:tcPr>
            <w:tcW w:w="6974" w:type="dxa"/>
          </w:tcPr>
          <w:p w14:paraId="767AEF9E" w14:textId="77777777" w:rsidR="00DD02BC" w:rsidRDefault="00DD02BC" w:rsidP="0010601C">
            <w:pPr>
              <w:jc w:val="left"/>
              <w:rPr>
                <w:rFonts w:ascii="Times New Roman" w:eastAsia="宋体" w:hAnsi="Times New Roman" w:cs="Times New Roman"/>
                <w:sz w:val="28"/>
                <w:szCs w:val="32"/>
              </w:rPr>
            </w:pPr>
          </w:p>
        </w:tc>
      </w:tr>
      <w:tr w:rsidR="00DD02BC" w14:paraId="7E1A9F16" w14:textId="77777777" w:rsidTr="0010601C">
        <w:tc>
          <w:tcPr>
            <w:tcW w:w="6974" w:type="dxa"/>
          </w:tcPr>
          <w:p w14:paraId="0046267E" w14:textId="77777777" w:rsidR="00DD02BC" w:rsidRDefault="00DD02BC" w:rsidP="0010601C">
            <w:pPr>
              <w:jc w:val="left"/>
              <w:rPr>
                <w:rFonts w:ascii="Times New Roman" w:eastAsia="宋体" w:hAnsi="Times New Roman" w:cs="Times New Roman"/>
                <w:sz w:val="28"/>
                <w:szCs w:val="32"/>
              </w:rPr>
            </w:pPr>
          </w:p>
        </w:tc>
        <w:tc>
          <w:tcPr>
            <w:tcW w:w="6974" w:type="dxa"/>
          </w:tcPr>
          <w:p w14:paraId="1E3F5132" w14:textId="77777777" w:rsidR="00DD02BC" w:rsidRDefault="00DD02BC" w:rsidP="0010601C">
            <w:pPr>
              <w:jc w:val="left"/>
              <w:rPr>
                <w:rFonts w:ascii="Times New Roman" w:eastAsia="宋体" w:hAnsi="Times New Roman" w:cs="Times New Roman"/>
                <w:sz w:val="28"/>
                <w:szCs w:val="32"/>
              </w:rPr>
            </w:pPr>
          </w:p>
        </w:tc>
      </w:tr>
    </w:tbl>
    <w:p w14:paraId="5E5618DC" w14:textId="77777777" w:rsidR="00DD02BC" w:rsidRPr="008B12AC" w:rsidRDefault="00DD02BC" w:rsidP="00DD02BC">
      <w:pPr>
        <w:jc w:val="left"/>
        <w:rPr>
          <w:rFonts w:ascii="Times New Roman" w:eastAsia="宋体" w:hAnsi="Times New Roman" w:cs="Times New Roman"/>
          <w:sz w:val="28"/>
          <w:szCs w:val="32"/>
        </w:rPr>
      </w:pPr>
    </w:p>
    <w:p w14:paraId="28049228" w14:textId="77777777" w:rsidR="00DD02BC" w:rsidRPr="008B12AC" w:rsidRDefault="00DD02BC" w:rsidP="00DD02BC">
      <w:pPr>
        <w:rPr>
          <w:rFonts w:ascii="Times New Roman" w:eastAsia="宋体" w:hAnsi="Times New Roman" w:cs="Times New Roman"/>
          <w:sz w:val="28"/>
          <w:szCs w:val="32"/>
        </w:rPr>
      </w:pPr>
      <w:r>
        <w:rPr>
          <w:rFonts w:ascii="Times New Roman" w:eastAsia="宋体" w:hAnsi="Times New Roman" w:cs="Times New Roman" w:hint="eastAsia"/>
          <w:sz w:val="28"/>
          <w:szCs w:val="32"/>
        </w:rPr>
        <w:t>7</w:t>
      </w:r>
      <w:r w:rsidRPr="008B12AC">
        <w:rPr>
          <w:rFonts w:ascii="Times New Roman" w:eastAsia="宋体" w:hAnsi="Times New Roman" w:cs="Times New Roman" w:hint="eastAsia"/>
          <w:sz w:val="28"/>
          <w:szCs w:val="32"/>
        </w:rPr>
        <w:t>.  List of subcontractors carrying out an activity or activities for the operator or group of operators in accordance with Article 34(3) of Regulation (EU) 2018/848, for which the operator or group of operators remains responsible as regards organic production and for which it has not transferred that responsibility to the subcontractor</w:t>
      </w:r>
    </w:p>
    <w:p w14:paraId="5267C107" w14:textId="77777777" w:rsidR="00DD02BC" w:rsidRPr="008B12AC" w:rsidRDefault="00DD02BC" w:rsidP="00DD02BC">
      <w:pPr>
        <w:jc w:val="left"/>
        <w:rPr>
          <w:rFonts w:ascii="Times New Roman" w:eastAsia="宋体" w:hAnsi="Times New Roman" w:cs="Times New Roman"/>
          <w:sz w:val="28"/>
          <w:szCs w:val="32"/>
        </w:rPr>
      </w:pPr>
    </w:p>
    <w:tbl>
      <w:tblPr>
        <w:tblStyle w:val="a7"/>
        <w:tblW w:w="0" w:type="auto"/>
        <w:tblLook w:val="04A0" w:firstRow="1" w:lastRow="0" w:firstColumn="1" w:lastColumn="0" w:noHBand="0" w:noVBand="1"/>
      </w:tblPr>
      <w:tblGrid>
        <w:gridCol w:w="6974"/>
        <w:gridCol w:w="6974"/>
      </w:tblGrid>
      <w:tr w:rsidR="00DD02BC" w14:paraId="67B47539" w14:textId="77777777" w:rsidTr="0010601C">
        <w:tc>
          <w:tcPr>
            <w:tcW w:w="6974" w:type="dxa"/>
          </w:tcPr>
          <w:p w14:paraId="716501BB" w14:textId="77777777" w:rsidR="00DD02B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Name and address</w:t>
            </w:r>
          </w:p>
        </w:tc>
        <w:tc>
          <w:tcPr>
            <w:tcW w:w="6974" w:type="dxa"/>
          </w:tcPr>
          <w:p w14:paraId="4B005B1E" w14:textId="77777777" w:rsidR="00DD02BC" w:rsidRPr="008B12AC" w:rsidRDefault="00DD02BC" w:rsidP="0010601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 xml:space="preserve">Description of the activity or activities as referred to in </w:t>
            </w:r>
            <w:r w:rsidRPr="008B12AC">
              <w:rPr>
                <w:rFonts w:ascii="Times New Roman" w:eastAsia="宋体" w:hAnsi="Times New Roman" w:cs="Times New Roman" w:hint="eastAsia"/>
                <w:sz w:val="28"/>
                <w:szCs w:val="32"/>
              </w:rPr>
              <w:lastRenderedPageBreak/>
              <w:t>point 5 of part I</w:t>
            </w:r>
          </w:p>
        </w:tc>
      </w:tr>
      <w:tr w:rsidR="00DD02BC" w14:paraId="7C2E4EC9" w14:textId="77777777" w:rsidTr="0010601C">
        <w:tc>
          <w:tcPr>
            <w:tcW w:w="6974" w:type="dxa"/>
          </w:tcPr>
          <w:p w14:paraId="1101F80E" w14:textId="77777777" w:rsidR="00DD02BC" w:rsidRDefault="00DD02BC" w:rsidP="0010601C">
            <w:pPr>
              <w:jc w:val="left"/>
              <w:rPr>
                <w:rFonts w:ascii="Times New Roman" w:eastAsia="宋体" w:hAnsi="Times New Roman" w:cs="Times New Roman"/>
                <w:sz w:val="28"/>
                <w:szCs w:val="32"/>
              </w:rPr>
            </w:pPr>
          </w:p>
        </w:tc>
        <w:tc>
          <w:tcPr>
            <w:tcW w:w="6974" w:type="dxa"/>
          </w:tcPr>
          <w:p w14:paraId="1395FD97" w14:textId="77777777" w:rsidR="00DD02BC" w:rsidRDefault="00DD02BC" w:rsidP="0010601C">
            <w:pPr>
              <w:jc w:val="left"/>
              <w:rPr>
                <w:rFonts w:ascii="Times New Roman" w:eastAsia="宋体" w:hAnsi="Times New Roman" w:cs="Times New Roman"/>
                <w:sz w:val="28"/>
                <w:szCs w:val="32"/>
              </w:rPr>
            </w:pPr>
          </w:p>
        </w:tc>
      </w:tr>
      <w:tr w:rsidR="00DD02BC" w14:paraId="6C85B560" w14:textId="77777777" w:rsidTr="0010601C">
        <w:tc>
          <w:tcPr>
            <w:tcW w:w="6974" w:type="dxa"/>
          </w:tcPr>
          <w:p w14:paraId="1791796C" w14:textId="77777777" w:rsidR="00DD02BC" w:rsidRDefault="00DD02BC" w:rsidP="0010601C">
            <w:pPr>
              <w:jc w:val="left"/>
              <w:rPr>
                <w:rFonts w:ascii="Times New Roman" w:eastAsia="宋体" w:hAnsi="Times New Roman" w:cs="Times New Roman"/>
                <w:sz w:val="28"/>
                <w:szCs w:val="32"/>
              </w:rPr>
            </w:pPr>
          </w:p>
        </w:tc>
        <w:tc>
          <w:tcPr>
            <w:tcW w:w="6974" w:type="dxa"/>
          </w:tcPr>
          <w:p w14:paraId="42EBD636" w14:textId="77777777" w:rsidR="00DD02BC" w:rsidRDefault="00DD02BC" w:rsidP="0010601C">
            <w:pPr>
              <w:jc w:val="left"/>
              <w:rPr>
                <w:rFonts w:ascii="Times New Roman" w:eastAsia="宋体" w:hAnsi="Times New Roman" w:cs="Times New Roman"/>
                <w:sz w:val="28"/>
                <w:szCs w:val="32"/>
              </w:rPr>
            </w:pPr>
          </w:p>
        </w:tc>
      </w:tr>
      <w:tr w:rsidR="00DD02BC" w14:paraId="03DBB0C7" w14:textId="77777777" w:rsidTr="0010601C">
        <w:tc>
          <w:tcPr>
            <w:tcW w:w="6974" w:type="dxa"/>
          </w:tcPr>
          <w:p w14:paraId="608C02F5" w14:textId="77777777" w:rsidR="00DD02BC" w:rsidRDefault="00DD02BC" w:rsidP="0010601C">
            <w:pPr>
              <w:jc w:val="left"/>
              <w:rPr>
                <w:rFonts w:ascii="Times New Roman" w:eastAsia="宋体" w:hAnsi="Times New Roman" w:cs="Times New Roman"/>
                <w:sz w:val="28"/>
                <w:szCs w:val="32"/>
              </w:rPr>
            </w:pPr>
          </w:p>
        </w:tc>
        <w:tc>
          <w:tcPr>
            <w:tcW w:w="6974" w:type="dxa"/>
          </w:tcPr>
          <w:p w14:paraId="765A5E2C" w14:textId="77777777" w:rsidR="00DD02BC" w:rsidRDefault="00DD02BC" w:rsidP="0010601C">
            <w:pPr>
              <w:jc w:val="left"/>
              <w:rPr>
                <w:rFonts w:ascii="Times New Roman" w:eastAsia="宋体" w:hAnsi="Times New Roman" w:cs="Times New Roman"/>
                <w:sz w:val="28"/>
                <w:szCs w:val="32"/>
              </w:rPr>
            </w:pPr>
          </w:p>
        </w:tc>
      </w:tr>
    </w:tbl>
    <w:p w14:paraId="1E198043" w14:textId="77777777" w:rsidR="00DD02BC" w:rsidRPr="008B12AC" w:rsidRDefault="00DD02BC" w:rsidP="00DD02BC">
      <w:pPr>
        <w:jc w:val="left"/>
        <w:rPr>
          <w:rFonts w:ascii="Times New Roman" w:eastAsia="宋体" w:hAnsi="Times New Roman" w:cs="Times New Roman"/>
          <w:sz w:val="28"/>
          <w:szCs w:val="32"/>
        </w:rPr>
      </w:pPr>
    </w:p>
    <w:p w14:paraId="535A4622" w14:textId="77777777" w:rsidR="00DD02BC" w:rsidRDefault="00DD02BC" w:rsidP="00DD02BC">
      <w:pPr>
        <w:jc w:val="left"/>
        <w:rPr>
          <w:rFonts w:ascii="Times New Roman" w:eastAsia="宋体" w:hAnsi="Times New Roman" w:cs="Times New Roman"/>
          <w:sz w:val="28"/>
          <w:szCs w:val="32"/>
        </w:rPr>
      </w:pPr>
      <w:r>
        <w:rPr>
          <w:rFonts w:ascii="Times New Roman" w:eastAsia="宋体" w:hAnsi="Times New Roman" w:cs="Times New Roman" w:hint="eastAsia"/>
          <w:sz w:val="28"/>
          <w:szCs w:val="32"/>
        </w:rPr>
        <w:t>8</w:t>
      </w:r>
      <w:r w:rsidRPr="008B12AC">
        <w:rPr>
          <w:rFonts w:ascii="Times New Roman" w:eastAsia="宋体" w:hAnsi="Times New Roman" w:cs="Times New Roman" w:hint="eastAsia"/>
          <w:sz w:val="28"/>
          <w:szCs w:val="32"/>
        </w:rPr>
        <w:t>.  Information on the accreditation of the control body in accordance with Article 40(3) of Regulation (EU) 2018/848</w:t>
      </w:r>
    </w:p>
    <w:p w14:paraId="49415E3E" w14:textId="77777777" w:rsidR="00DD02BC" w:rsidRPr="008B12A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(a) name of the accreditation body;</w:t>
      </w:r>
    </w:p>
    <w:p w14:paraId="6BC94CD5" w14:textId="77777777" w:rsidR="00DD02B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(b) hyperlink to the accreditation certificate.</w:t>
      </w:r>
    </w:p>
    <w:p w14:paraId="24957F31" w14:textId="77777777" w:rsidR="00DD02BC" w:rsidRPr="008B12AC" w:rsidRDefault="00DD02BC" w:rsidP="00DD02BC">
      <w:pPr>
        <w:jc w:val="left"/>
        <w:rPr>
          <w:rFonts w:ascii="Times New Roman" w:eastAsia="宋体" w:hAnsi="Times New Roman" w:cs="Times New Roman"/>
          <w:sz w:val="28"/>
          <w:szCs w:val="32"/>
        </w:rPr>
      </w:pPr>
      <w:r w:rsidRPr="008B12AC">
        <w:rPr>
          <w:rFonts w:ascii="Times New Roman" w:eastAsia="宋体" w:hAnsi="Times New Roman" w:cs="Times New Roman" w:hint="eastAsia"/>
          <w:sz w:val="28"/>
          <w:szCs w:val="32"/>
        </w:rPr>
        <w:t>9.   Other information</w:t>
      </w:r>
    </w:p>
    <w:p w14:paraId="63DC4F75" w14:textId="4064A8B4"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4.1.</w:t>
      </w:r>
      <w:r w:rsidR="00DD02BC">
        <w:rPr>
          <w:rFonts w:ascii="Times New Roman" w:eastAsia="宋体" w:hAnsi="Times New Roman" w:cs="Times New Roman" w:hint="eastAsia"/>
          <w:sz w:val="28"/>
          <w:szCs w:val="28"/>
        </w:rPr>
        <w:t>2</w:t>
      </w:r>
      <w:r w:rsidRPr="00232D73">
        <w:rPr>
          <w:rFonts w:ascii="Times New Roman" w:eastAsia="宋体" w:hAnsi="Times New Roman" w:cs="Times New Roman" w:hint="eastAsia"/>
          <w:sz w:val="28"/>
          <w:szCs w:val="28"/>
        </w:rPr>
        <w:t>再认证发证时间及证书有效期限</w:t>
      </w:r>
    </w:p>
    <w:p w14:paraId="7FCFE519" w14:textId="1A9CD742" w:rsidR="00DD02BC" w:rsidRPr="00232D73" w:rsidRDefault="00DD02BC" w:rsidP="00232D73">
      <w:pPr>
        <w:snapToGrid w:val="0"/>
        <w:spacing w:line="360" w:lineRule="auto"/>
        <w:ind w:firstLineChars="100" w:firstLine="280"/>
        <w:jc w:val="left"/>
        <w:rPr>
          <w:rFonts w:ascii="Times New Roman" w:eastAsia="宋体" w:hAnsi="Times New Roman" w:cs="Times New Roman" w:hint="eastAsia"/>
          <w:sz w:val="28"/>
          <w:szCs w:val="28"/>
        </w:rPr>
      </w:pPr>
      <w:r w:rsidRPr="00DD02BC">
        <w:rPr>
          <w:rFonts w:ascii="Times New Roman" w:eastAsia="宋体" w:hAnsi="Times New Roman" w:cs="Times New Roman" w:hint="eastAsia"/>
          <w:sz w:val="28"/>
          <w:szCs w:val="28"/>
        </w:rPr>
        <w:t>4.1.2 Recertification time and certificate validity period</w:t>
      </w:r>
    </w:p>
    <w:p w14:paraId="15E11A84" w14:textId="5C27425E"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有机产品认证证书有效期为一年。对有机产品再认证证书，应确保在上张认证书有效期内颁发。如未能在证书有效期内完成再认证证书注册，证书有效日期按照上一张证书到期日期开始计算。证书发放日期仍然为总经理审批日期。</w:t>
      </w:r>
    </w:p>
    <w:p w14:paraId="0DA965C8" w14:textId="3A9F297D" w:rsidR="00DD02BC" w:rsidRPr="00232D73" w:rsidRDefault="00DD02BC" w:rsidP="00232D73">
      <w:pPr>
        <w:snapToGrid w:val="0"/>
        <w:spacing w:line="360" w:lineRule="auto"/>
        <w:ind w:firstLineChars="100" w:firstLine="280"/>
        <w:jc w:val="left"/>
        <w:rPr>
          <w:rFonts w:ascii="Times New Roman" w:eastAsia="宋体" w:hAnsi="Times New Roman" w:cs="Times New Roman" w:hint="eastAsia"/>
          <w:sz w:val="28"/>
          <w:szCs w:val="28"/>
        </w:rPr>
      </w:pPr>
      <w:r w:rsidRPr="00DD02BC">
        <w:rPr>
          <w:rFonts w:ascii="Times New Roman" w:eastAsia="宋体" w:hAnsi="Times New Roman" w:cs="Times New Roman" w:hint="eastAsia"/>
          <w:sz w:val="28"/>
          <w:szCs w:val="28"/>
        </w:rPr>
        <w:t xml:space="preserve">The organic product certification is valid for one year. The re-certification certificate for organic products shall be issued </w:t>
      </w:r>
      <w:r w:rsidRPr="00DD02BC">
        <w:rPr>
          <w:rFonts w:ascii="Times New Roman" w:eastAsia="宋体" w:hAnsi="Times New Roman" w:cs="Times New Roman" w:hint="eastAsia"/>
          <w:sz w:val="28"/>
          <w:szCs w:val="28"/>
        </w:rPr>
        <w:lastRenderedPageBreak/>
        <w:t>within the validity period of the previous certificate. If the re-certification certificate registration is not completed within the validity period of the certificate, the validity date of the certificate is calculated from the expiration date of the previous certificate. The issuance date of the certificate is still the approval date of the General manager.</w:t>
      </w:r>
    </w:p>
    <w:p w14:paraId="77C2F9B7" w14:textId="25D6671A"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4.1.</w:t>
      </w:r>
      <w:r w:rsidR="00DD02BC">
        <w:rPr>
          <w:rFonts w:ascii="Times New Roman" w:eastAsia="宋体" w:hAnsi="Times New Roman" w:cs="Times New Roman" w:hint="eastAsia"/>
          <w:sz w:val="28"/>
          <w:szCs w:val="28"/>
        </w:rPr>
        <w:t>3</w:t>
      </w:r>
      <w:r w:rsidRPr="00232D73">
        <w:rPr>
          <w:rFonts w:ascii="Times New Roman" w:eastAsia="宋体" w:hAnsi="Times New Roman" w:cs="Times New Roman" w:hint="eastAsia"/>
          <w:sz w:val="28"/>
          <w:szCs w:val="28"/>
        </w:rPr>
        <w:t>认证证书和标志的发放</w:t>
      </w:r>
    </w:p>
    <w:p w14:paraId="46EDF99D" w14:textId="0949A1E9" w:rsidR="00DD02BC" w:rsidRPr="00232D73" w:rsidRDefault="00DD02BC" w:rsidP="00232D73">
      <w:pPr>
        <w:snapToGrid w:val="0"/>
        <w:spacing w:line="360" w:lineRule="auto"/>
        <w:ind w:firstLineChars="100" w:firstLine="280"/>
        <w:jc w:val="left"/>
        <w:rPr>
          <w:rFonts w:ascii="Times New Roman" w:eastAsia="宋体" w:hAnsi="Times New Roman" w:cs="Times New Roman" w:hint="eastAsia"/>
          <w:sz w:val="28"/>
          <w:szCs w:val="28"/>
        </w:rPr>
      </w:pPr>
      <w:r w:rsidRPr="00DD02BC">
        <w:rPr>
          <w:rFonts w:ascii="Times New Roman" w:eastAsia="宋体" w:hAnsi="Times New Roman" w:cs="Times New Roman" w:hint="eastAsia"/>
          <w:sz w:val="28"/>
          <w:szCs w:val="28"/>
        </w:rPr>
        <w:t>4.1.3 Issuance of certification certificates and marks</w:t>
      </w:r>
    </w:p>
    <w:p w14:paraId="0DF2D16D" w14:textId="12D3F9BB"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4.1.</w:t>
      </w:r>
      <w:r w:rsidR="00DD02BC">
        <w:rPr>
          <w:rFonts w:ascii="Times New Roman" w:eastAsia="宋体" w:hAnsi="Times New Roman" w:cs="Times New Roman" w:hint="eastAsia"/>
          <w:sz w:val="28"/>
          <w:szCs w:val="28"/>
        </w:rPr>
        <w:t>3</w:t>
      </w:r>
      <w:r w:rsidRPr="00232D73">
        <w:rPr>
          <w:rFonts w:ascii="Times New Roman" w:eastAsia="宋体" w:hAnsi="Times New Roman" w:cs="Times New Roman" w:hint="eastAsia"/>
          <w:sz w:val="28"/>
          <w:szCs w:val="28"/>
        </w:rPr>
        <w:t>.1</w:t>
      </w:r>
      <w:r w:rsidR="004D04DF">
        <w:rPr>
          <w:rFonts w:ascii="Times New Roman" w:eastAsia="宋体" w:hAnsi="Times New Roman" w:cs="Times New Roman" w:hint="eastAsia"/>
          <w:sz w:val="28"/>
          <w:szCs w:val="28"/>
        </w:rPr>
        <w:t>技委会</w:t>
      </w:r>
      <w:r w:rsidRPr="00232D73">
        <w:rPr>
          <w:rFonts w:ascii="Times New Roman" w:eastAsia="宋体" w:hAnsi="Times New Roman" w:cs="Times New Roman" w:hint="eastAsia"/>
          <w:sz w:val="28"/>
          <w:szCs w:val="28"/>
        </w:rPr>
        <w:t>负责向每个获准认证产品的生产企业发放认证证书。当获准认证产品的生产企业提出要求时，经总经理批准，综合</w:t>
      </w:r>
      <w:r w:rsidR="004D04DF">
        <w:rPr>
          <w:rFonts w:ascii="Times New Roman" w:eastAsia="宋体" w:hAnsi="Times New Roman" w:cs="Times New Roman" w:hint="eastAsia"/>
          <w:sz w:val="28"/>
          <w:szCs w:val="28"/>
        </w:rPr>
        <w:t>部</w:t>
      </w:r>
      <w:r w:rsidRPr="00232D73">
        <w:rPr>
          <w:rFonts w:ascii="Times New Roman" w:eastAsia="宋体" w:hAnsi="Times New Roman" w:cs="Times New Roman" w:hint="eastAsia"/>
          <w:sz w:val="28"/>
          <w:szCs w:val="28"/>
        </w:rPr>
        <w:t>也可向获准认证企业增发少量认证证书副本，副本证书编号与正本证书编号一致。</w:t>
      </w:r>
    </w:p>
    <w:p w14:paraId="30CD2830" w14:textId="1640D744" w:rsidR="00DD02BC" w:rsidRPr="00232D73" w:rsidRDefault="00DD02BC" w:rsidP="00232D73">
      <w:pPr>
        <w:snapToGrid w:val="0"/>
        <w:spacing w:line="360" w:lineRule="auto"/>
        <w:ind w:firstLineChars="100" w:firstLine="280"/>
        <w:jc w:val="left"/>
        <w:rPr>
          <w:rFonts w:ascii="Times New Roman" w:eastAsia="宋体" w:hAnsi="Times New Roman" w:cs="Times New Roman" w:hint="eastAsia"/>
          <w:sz w:val="28"/>
          <w:szCs w:val="28"/>
        </w:rPr>
      </w:pPr>
      <w:r w:rsidRPr="00DD02BC">
        <w:rPr>
          <w:rFonts w:ascii="Times New Roman" w:eastAsia="宋体" w:hAnsi="Times New Roman" w:cs="Times New Roman" w:hint="eastAsia"/>
          <w:sz w:val="28"/>
          <w:szCs w:val="28"/>
        </w:rPr>
        <w:t xml:space="preserve">4.1.3.1 The Technical Committee is responsible for issuing certification certificates to each certified </w:t>
      </w:r>
      <w:r>
        <w:rPr>
          <w:rFonts w:ascii="Times New Roman" w:eastAsia="宋体" w:hAnsi="Times New Roman" w:cs="Times New Roman" w:hint="eastAsia"/>
          <w:sz w:val="28"/>
          <w:szCs w:val="28"/>
        </w:rPr>
        <w:t>operator or group of operators</w:t>
      </w:r>
      <w:r w:rsidRPr="00DD02BC">
        <w:rPr>
          <w:rFonts w:ascii="Times New Roman" w:eastAsia="宋体" w:hAnsi="Times New Roman" w:cs="Times New Roman" w:hint="eastAsia"/>
          <w:sz w:val="28"/>
          <w:szCs w:val="28"/>
        </w:rPr>
        <w:t xml:space="preserve">. When the </w:t>
      </w:r>
      <w:r>
        <w:rPr>
          <w:rFonts w:ascii="Times New Roman" w:eastAsia="宋体" w:hAnsi="Times New Roman" w:cs="Times New Roman" w:hint="eastAsia"/>
          <w:sz w:val="28"/>
          <w:szCs w:val="28"/>
        </w:rPr>
        <w:t>operator or group of operators</w:t>
      </w:r>
      <w:r w:rsidRPr="00DD02BC">
        <w:rPr>
          <w:rFonts w:ascii="Times New Roman" w:eastAsia="宋体" w:hAnsi="Times New Roman" w:cs="Times New Roman" w:hint="eastAsia"/>
          <w:sz w:val="28"/>
          <w:szCs w:val="28"/>
        </w:rPr>
        <w:t xml:space="preserve"> of the certified product requests, with the approval of the general manager, the General</w:t>
      </w:r>
      <w:r>
        <w:rPr>
          <w:rFonts w:ascii="Times New Roman" w:eastAsia="宋体" w:hAnsi="Times New Roman" w:cs="Times New Roman" w:hint="eastAsia"/>
          <w:sz w:val="28"/>
          <w:szCs w:val="28"/>
        </w:rPr>
        <w:t xml:space="preserve"> </w:t>
      </w:r>
      <w:r w:rsidRPr="00DD02BC">
        <w:rPr>
          <w:rFonts w:ascii="Times New Roman" w:eastAsia="宋体" w:hAnsi="Times New Roman" w:cs="Times New Roman" w:hint="eastAsia"/>
          <w:sz w:val="28"/>
          <w:szCs w:val="28"/>
        </w:rPr>
        <w:t xml:space="preserve">Department can also issue a small number of copies of the certification certificate to the approved </w:t>
      </w:r>
      <w:r>
        <w:rPr>
          <w:rFonts w:ascii="Times New Roman" w:eastAsia="宋体" w:hAnsi="Times New Roman" w:cs="Times New Roman" w:hint="eastAsia"/>
          <w:sz w:val="28"/>
          <w:szCs w:val="28"/>
        </w:rPr>
        <w:t>operator or group of operators</w:t>
      </w:r>
      <w:r w:rsidRPr="00DD02BC">
        <w:rPr>
          <w:rFonts w:ascii="Times New Roman" w:eastAsia="宋体" w:hAnsi="Times New Roman" w:cs="Times New Roman" w:hint="eastAsia"/>
          <w:sz w:val="28"/>
          <w:szCs w:val="28"/>
        </w:rPr>
        <w:t>, and the copy certificate number is consistent with the original certificate number.</w:t>
      </w:r>
    </w:p>
    <w:p w14:paraId="37590476" w14:textId="367C74FE"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4.1.</w:t>
      </w:r>
      <w:r w:rsidR="00DD02BC">
        <w:rPr>
          <w:rFonts w:ascii="Times New Roman" w:eastAsia="宋体" w:hAnsi="Times New Roman" w:cs="Times New Roman" w:hint="eastAsia"/>
          <w:sz w:val="28"/>
          <w:szCs w:val="28"/>
        </w:rPr>
        <w:t>3</w:t>
      </w:r>
      <w:r w:rsidRPr="00232D73">
        <w:rPr>
          <w:rFonts w:ascii="Times New Roman" w:eastAsia="宋体" w:hAnsi="Times New Roman" w:cs="Times New Roman" w:hint="eastAsia"/>
          <w:sz w:val="28"/>
          <w:szCs w:val="28"/>
        </w:rPr>
        <w:t>.2</w:t>
      </w:r>
      <w:r w:rsidR="004D04DF">
        <w:rPr>
          <w:rFonts w:ascii="Times New Roman" w:eastAsia="宋体" w:hAnsi="Times New Roman" w:cs="Times New Roman" w:hint="eastAsia"/>
          <w:sz w:val="28"/>
          <w:szCs w:val="28"/>
        </w:rPr>
        <w:t>技委会</w:t>
      </w:r>
      <w:r w:rsidRPr="00232D73">
        <w:rPr>
          <w:rFonts w:ascii="Times New Roman" w:eastAsia="宋体" w:hAnsi="Times New Roman" w:cs="Times New Roman" w:hint="eastAsia"/>
          <w:sz w:val="28"/>
          <w:szCs w:val="28"/>
        </w:rPr>
        <w:t>在向获准认证产品的生产企业发放认证证书和认证标志时，有发放记录，并</w:t>
      </w:r>
      <w:r w:rsidR="00DD02BC">
        <w:rPr>
          <w:rFonts w:ascii="Times New Roman" w:eastAsia="宋体" w:hAnsi="Times New Roman" w:cs="Times New Roman" w:hint="eastAsia"/>
          <w:sz w:val="28"/>
          <w:szCs w:val="28"/>
        </w:rPr>
        <w:t>及时</w:t>
      </w:r>
      <w:r w:rsidRPr="00232D73">
        <w:rPr>
          <w:rFonts w:ascii="Times New Roman" w:eastAsia="宋体" w:hAnsi="Times New Roman" w:cs="Times New Roman" w:hint="eastAsia"/>
          <w:sz w:val="28"/>
          <w:szCs w:val="28"/>
        </w:rPr>
        <w:t>存档。</w:t>
      </w:r>
    </w:p>
    <w:p w14:paraId="34436441" w14:textId="55FC276D" w:rsidR="00DD02BC" w:rsidRPr="00232D73" w:rsidRDefault="00DD02BC" w:rsidP="00232D73">
      <w:pPr>
        <w:snapToGrid w:val="0"/>
        <w:spacing w:line="360" w:lineRule="auto"/>
        <w:ind w:firstLineChars="100" w:firstLine="280"/>
        <w:jc w:val="left"/>
        <w:rPr>
          <w:rFonts w:ascii="Times New Roman" w:eastAsia="宋体" w:hAnsi="Times New Roman" w:cs="Times New Roman" w:hint="eastAsia"/>
          <w:sz w:val="28"/>
          <w:szCs w:val="28"/>
        </w:rPr>
      </w:pPr>
      <w:r w:rsidRPr="00DD02BC">
        <w:rPr>
          <w:rFonts w:ascii="Times New Roman" w:eastAsia="宋体" w:hAnsi="Times New Roman" w:cs="Times New Roman" w:hint="eastAsia"/>
          <w:sz w:val="28"/>
          <w:szCs w:val="28"/>
        </w:rPr>
        <w:t xml:space="preserve">4.1.3.2 When the Technical Committee issues certification certificates and certification marks to the </w:t>
      </w:r>
      <w:r>
        <w:rPr>
          <w:rFonts w:ascii="Times New Roman" w:eastAsia="宋体" w:hAnsi="Times New Roman" w:cs="Times New Roman" w:hint="eastAsia"/>
          <w:sz w:val="28"/>
          <w:szCs w:val="28"/>
        </w:rPr>
        <w:t>operator or group of operators</w:t>
      </w:r>
      <w:r w:rsidRPr="00DD02BC">
        <w:rPr>
          <w:rFonts w:ascii="Times New Roman" w:eastAsia="宋体" w:hAnsi="Times New Roman" w:cs="Times New Roman" w:hint="eastAsia"/>
          <w:sz w:val="28"/>
          <w:szCs w:val="28"/>
        </w:rPr>
        <w:t>, it shall have the issuance records and file them in a timely manner.</w:t>
      </w:r>
    </w:p>
    <w:p w14:paraId="1A0E08FB" w14:textId="1C6013E4"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2</w:t>
      </w:r>
      <w:r w:rsidRPr="00232D73">
        <w:rPr>
          <w:rFonts w:ascii="Times New Roman" w:eastAsia="宋体" w:hAnsi="Times New Roman" w:cs="Times New Roman" w:hint="eastAsia"/>
          <w:sz w:val="28"/>
          <w:szCs w:val="28"/>
        </w:rPr>
        <w:t>认证证书及标志的使用</w:t>
      </w:r>
      <w:r w:rsidR="0027303F">
        <w:rPr>
          <w:rFonts w:ascii="Times New Roman" w:eastAsia="宋体" w:hAnsi="Times New Roman" w:cs="Times New Roman" w:hint="eastAsia"/>
          <w:sz w:val="28"/>
          <w:szCs w:val="28"/>
        </w:rPr>
        <w:t xml:space="preserve"> </w:t>
      </w:r>
    </w:p>
    <w:p w14:paraId="74F513ED" w14:textId="799C60C4" w:rsidR="0027303F" w:rsidRPr="00232D73" w:rsidRDefault="0027303F" w:rsidP="00232D73">
      <w:pPr>
        <w:snapToGrid w:val="0"/>
        <w:spacing w:line="360" w:lineRule="auto"/>
        <w:ind w:firstLineChars="100" w:firstLine="280"/>
        <w:jc w:val="left"/>
        <w:rPr>
          <w:rFonts w:ascii="Times New Roman" w:eastAsia="宋体" w:hAnsi="Times New Roman" w:cs="Times New Roman"/>
          <w:sz w:val="28"/>
          <w:szCs w:val="28"/>
        </w:rPr>
      </w:pPr>
      <w:r w:rsidRPr="0027303F">
        <w:rPr>
          <w:rFonts w:ascii="Times New Roman" w:eastAsia="宋体" w:hAnsi="Times New Roman" w:cs="Times New Roman"/>
          <w:sz w:val="28"/>
          <w:szCs w:val="28"/>
        </w:rPr>
        <w:lastRenderedPageBreak/>
        <w:t xml:space="preserve">4.2 Use of certification and mark </w:t>
      </w:r>
    </w:p>
    <w:p w14:paraId="277B3FEE" w14:textId="470F363A"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获证企业仅可在</w:t>
      </w:r>
      <w:r w:rsidR="004D04DF">
        <w:rPr>
          <w:rFonts w:ascii="Times New Roman" w:eastAsia="宋体" w:hAnsi="Times New Roman" w:cs="Times New Roman" w:hint="eastAsia"/>
          <w:sz w:val="28"/>
          <w:szCs w:val="28"/>
        </w:rPr>
        <w:t>CETC</w:t>
      </w:r>
      <w:r w:rsidRPr="00232D73">
        <w:rPr>
          <w:rFonts w:ascii="Times New Roman" w:eastAsia="宋体" w:hAnsi="Times New Roman" w:cs="Times New Roman" w:hint="eastAsia"/>
          <w:sz w:val="28"/>
          <w:szCs w:val="28"/>
        </w:rPr>
        <w:t>评审，且获得</w:t>
      </w:r>
      <w:r w:rsidR="004D04DF">
        <w:rPr>
          <w:rFonts w:ascii="Times New Roman" w:eastAsia="宋体" w:hAnsi="Times New Roman" w:cs="Times New Roman" w:hint="eastAsia"/>
          <w:sz w:val="28"/>
          <w:szCs w:val="28"/>
        </w:rPr>
        <w:t>CETC</w:t>
      </w:r>
      <w:r w:rsidRPr="00232D73">
        <w:rPr>
          <w:rFonts w:ascii="Times New Roman" w:eastAsia="宋体" w:hAnsi="Times New Roman" w:cs="Times New Roman" w:hint="eastAsia"/>
          <w:sz w:val="28"/>
          <w:szCs w:val="28"/>
        </w:rPr>
        <w:t>《有机标志使用批准书》后使用认证标识和机构编号。由于机构编号只有</w:t>
      </w:r>
      <w:r w:rsidR="004D04DF">
        <w:rPr>
          <w:rFonts w:ascii="Times New Roman" w:eastAsia="宋体" w:hAnsi="Times New Roman" w:cs="Times New Roman" w:hint="eastAsia"/>
          <w:sz w:val="28"/>
          <w:szCs w:val="28"/>
        </w:rPr>
        <w:t>CETC</w:t>
      </w:r>
      <w:r w:rsidRPr="00232D73">
        <w:rPr>
          <w:rFonts w:ascii="Times New Roman" w:eastAsia="宋体" w:hAnsi="Times New Roman" w:cs="Times New Roman" w:hint="eastAsia"/>
          <w:sz w:val="28"/>
          <w:szCs w:val="28"/>
        </w:rPr>
        <w:t>在欧盟有机认证机构清单上才会授予，因此所颁发的证书暂不能含有欧盟有机叶子标识或机构编号等。</w:t>
      </w:r>
    </w:p>
    <w:p w14:paraId="42F4B708" w14:textId="2D6D9E43" w:rsidR="0027303F" w:rsidRPr="00232D73" w:rsidRDefault="0027303F" w:rsidP="00232D73">
      <w:pPr>
        <w:snapToGrid w:val="0"/>
        <w:spacing w:line="360" w:lineRule="auto"/>
        <w:ind w:firstLineChars="100" w:firstLine="280"/>
        <w:jc w:val="left"/>
        <w:rPr>
          <w:rFonts w:ascii="Times New Roman" w:eastAsia="宋体" w:hAnsi="Times New Roman" w:cs="Times New Roman" w:hint="eastAsia"/>
          <w:sz w:val="28"/>
          <w:szCs w:val="28"/>
        </w:rPr>
      </w:pPr>
      <w:r w:rsidRPr="0027303F">
        <w:rPr>
          <w:rFonts w:ascii="Times New Roman" w:eastAsia="宋体" w:hAnsi="Times New Roman" w:cs="Times New Roman" w:hint="eastAsia"/>
          <w:sz w:val="28"/>
          <w:szCs w:val="28"/>
        </w:rPr>
        <w:t xml:space="preserve">Certified </w:t>
      </w:r>
      <w:r>
        <w:rPr>
          <w:rFonts w:ascii="Times New Roman" w:eastAsia="宋体" w:hAnsi="Times New Roman" w:cs="Times New Roman" w:hint="eastAsia"/>
          <w:sz w:val="28"/>
          <w:szCs w:val="28"/>
        </w:rPr>
        <w:t>operator or group of operators</w:t>
      </w:r>
      <w:r w:rsidRPr="0027303F">
        <w:rPr>
          <w:rFonts w:ascii="Times New Roman" w:eastAsia="宋体" w:hAnsi="Times New Roman" w:cs="Times New Roman" w:hint="eastAsia"/>
          <w:sz w:val="28"/>
          <w:szCs w:val="28"/>
        </w:rPr>
        <w:t xml:space="preserve"> can only use the certification mark and agency number after CETC review and obtaining the CETC "Organic Mark Use Approval". Since the agency number is only granted by CETC on the EU Organic Certification Body list, the certificate issued cannot contain the EU Organic leaf logo or agency number for the time being.</w:t>
      </w:r>
    </w:p>
    <w:p w14:paraId="4438D14F" w14:textId="0D198261"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3</w:t>
      </w:r>
      <w:r w:rsidRPr="00232D73">
        <w:rPr>
          <w:rFonts w:ascii="Times New Roman" w:eastAsia="宋体" w:hAnsi="Times New Roman" w:cs="Times New Roman" w:hint="eastAsia"/>
          <w:sz w:val="28"/>
          <w:szCs w:val="28"/>
        </w:rPr>
        <w:t xml:space="preserve"> </w:t>
      </w:r>
      <w:r w:rsidRPr="00232D73">
        <w:rPr>
          <w:rFonts w:ascii="Times New Roman" w:eastAsia="宋体" w:hAnsi="Times New Roman" w:cs="Times New Roman" w:hint="eastAsia"/>
          <w:sz w:val="28"/>
          <w:szCs w:val="28"/>
        </w:rPr>
        <w:t>管理</w:t>
      </w:r>
    </w:p>
    <w:p w14:paraId="6949FCAB" w14:textId="7D21D614" w:rsidR="0027303F" w:rsidRPr="00232D73" w:rsidRDefault="0027303F" w:rsidP="00232D73">
      <w:pPr>
        <w:snapToGrid w:val="0"/>
        <w:spacing w:line="360" w:lineRule="auto"/>
        <w:ind w:firstLineChars="100" w:firstLine="280"/>
        <w:jc w:val="left"/>
        <w:rPr>
          <w:rFonts w:ascii="Times New Roman" w:eastAsia="宋体" w:hAnsi="Times New Roman" w:cs="Times New Roman" w:hint="eastAsia"/>
          <w:sz w:val="28"/>
          <w:szCs w:val="28"/>
        </w:rPr>
      </w:pPr>
      <w:r w:rsidRPr="0027303F">
        <w:rPr>
          <w:rFonts w:ascii="Times New Roman" w:eastAsia="宋体" w:hAnsi="Times New Roman" w:cs="Times New Roman" w:hint="eastAsia"/>
          <w:sz w:val="28"/>
          <w:szCs w:val="28"/>
        </w:rPr>
        <w:t>4.3 Management</w:t>
      </w:r>
    </w:p>
    <w:p w14:paraId="52C2ACBF" w14:textId="5A9365A2"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3</w:t>
      </w:r>
      <w:r w:rsidRPr="00232D73">
        <w:rPr>
          <w:rFonts w:ascii="Times New Roman" w:eastAsia="宋体" w:hAnsi="Times New Roman" w:cs="Times New Roman" w:hint="eastAsia"/>
          <w:sz w:val="28"/>
          <w:szCs w:val="28"/>
        </w:rPr>
        <w:t xml:space="preserve">.1 </w:t>
      </w:r>
      <w:r w:rsidRPr="00232D73">
        <w:rPr>
          <w:rFonts w:ascii="Times New Roman" w:eastAsia="宋体" w:hAnsi="Times New Roman" w:cs="Times New Roman" w:hint="eastAsia"/>
          <w:sz w:val="28"/>
          <w:szCs w:val="28"/>
        </w:rPr>
        <w:t>认证证书持有者依据《认证后监督管理控制程序》每年必须至少接受一次</w:t>
      </w:r>
      <w:r w:rsidR="004D04DF">
        <w:rPr>
          <w:rFonts w:ascii="Times New Roman" w:eastAsia="宋体" w:hAnsi="Times New Roman" w:cs="Times New Roman" w:hint="eastAsia"/>
          <w:sz w:val="28"/>
          <w:szCs w:val="28"/>
        </w:rPr>
        <w:t>CETC</w:t>
      </w:r>
      <w:r w:rsidRPr="00232D73">
        <w:rPr>
          <w:rFonts w:ascii="Times New Roman" w:eastAsia="宋体" w:hAnsi="Times New Roman" w:cs="Times New Roman" w:hint="eastAsia"/>
          <w:sz w:val="28"/>
          <w:szCs w:val="28"/>
        </w:rPr>
        <w:t>对其证书有效性的确认后，允许其继续使用证书，对有机产品认证标志的使用和管理依据</w:t>
      </w:r>
      <w:r w:rsidR="004D04DF" w:rsidRPr="004D04DF">
        <w:rPr>
          <w:rFonts w:ascii="Times New Roman" w:eastAsia="宋体" w:hAnsi="Times New Roman" w:cs="Times New Roman" w:hint="eastAsia"/>
          <w:sz w:val="28"/>
          <w:szCs w:val="28"/>
        </w:rPr>
        <w:t>CETC-EU-MA05</w:t>
      </w:r>
      <w:r w:rsidRPr="00232D73">
        <w:rPr>
          <w:rFonts w:ascii="Times New Roman" w:eastAsia="宋体" w:hAnsi="Times New Roman" w:cs="Times New Roman" w:hint="eastAsia"/>
          <w:sz w:val="28"/>
          <w:szCs w:val="28"/>
        </w:rPr>
        <w:t>《有机产品认证证书和认证标志使用管理办法》；在认证证书有效期内，出现下列情况之一时，认证证书持有者应当申请重新换证：</w:t>
      </w:r>
    </w:p>
    <w:p w14:paraId="7E26E990" w14:textId="77606FFE" w:rsidR="0027303F" w:rsidRPr="00232D73" w:rsidRDefault="0027303F" w:rsidP="00232D73">
      <w:pPr>
        <w:snapToGrid w:val="0"/>
        <w:spacing w:line="360" w:lineRule="auto"/>
        <w:ind w:firstLineChars="100" w:firstLine="280"/>
        <w:jc w:val="left"/>
        <w:rPr>
          <w:rFonts w:ascii="Times New Roman" w:eastAsia="宋体" w:hAnsi="Times New Roman" w:cs="Times New Roman" w:hint="eastAsia"/>
          <w:sz w:val="28"/>
          <w:szCs w:val="28"/>
        </w:rPr>
      </w:pPr>
      <w:r w:rsidRPr="0027303F">
        <w:rPr>
          <w:rFonts w:ascii="Times New Roman" w:eastAsia="宋体" w:hAnsi="Times New Roman" w:cs="Times New Roman" w:hint="eastAsia"/>
          <w:sz w:val="28"/>
          <w:szCs w:val="28"/>
        </w:rPr>
        <w:t xml:space="preserve">4.3.1 The certification certificate holder shall accept CETC's confirmation of the validity of its certificate at least once a year in accordance with the Post-Certification Supervision and Management Control Procedures, and shall be allowed to continue to use the certificate. The use and management of the organic product certification mark shall be in accordance </w:t>
      </w:r>
      <w:r w:rsidRPr="0027303F">
        <w:rPr>
          <w:rFonts w:ascii="Times New Roman" w:eastAsia="宋体" w:hAnsi="Times New Roman" w:cs="Times New Roman" w:hint="eastAsia"/>
          <w:sz w:val="28"/>
          <w:szCs w:val="28"/>
        </w:rPr>
        <w:lastRenderedPageBreak/>
        <w:t xml:space="preserve">with </w:t>
      </w:r>
      <w:r w:rsidR="00A62A65" w:rsidRPr="00A62A65">
        <w:rPr>
          <w:rFonts w:ascii="Times New Roman" w:eastAsia="宋体" w:hAnsi="Times New Roman" w:cs="Times New Roman" w:hint="eastAsia"/>
          <w:sz w:val="28"/>
          <w:szCs w:val="28"/>
        </w:rPr>
        <w:t>The Management Methods of Usage the Organic Certificate and Logos</w:t>
      </w:r>
      <w:r w:rsidRPr="0027303F">
        <w:rPr>
          <w:rFonts w:ascii="Times New Roman" w:eastAsia="宋体" w:hAnsi="Times New Roman" w:cs="Times New Roman" w:hint="eastAsia"/>
          <w:sz w:val="28"/>
          <w:szCs w:val="28"/>
        </w:rPr>
        <w:t xml:space="preserve"> in accordance with CETC-EU-MA05; During the validity period of the certificate, when one of the following circumstances occurs, the holder of the certificate shall apply for a new certificate:</w:t>
      </w:r>
    </w:p>
    <w:p w14:paraId="116A0E8E" w14:textId="7FB1D532"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a</w:t>
      </w:r>
      <w:r w:rsidRPr="00232D73">
        <w:rPr>
          <w:rFonts w:ascii="Times New Roman" w:eastAsia="宋体" w:hAnsi="Times New Roman" w:cs="Times New Roman" w:hint="eastAsia"/>
          <w:sz w:val="28"/>
          <w:szCs w:val="28"/>
        </w:rPr>
        <w:t>）有机产品生产、</w:t>
      </w:r>
      <w:r w:rsidR="00A62A65">
        <w:rPr>
          <w:rFonts w:ascii="Times New Roman" w:eastAsia="宋体" w:hAnsi="Times New Roman" w:cs="Times New Roman" w:hint="eastAsia"/>
          <w:sz w:val="28"/>
          <w:szCs w:val="28"/>
        </w:rPr>
        <w:t>制备、分销</w:t>
      </w:r>
      <w:r w:rsidRPr="00232D73">
        <w:rPr>
          <w:rFonts w:ascii="Times New Roman" w:eastAsia="宋体" w:hAnsi="Times New Roman" w:cs="Times New Roman" w:hint="eastAsia"/>
          <w:sz w:val="28"/>
          <w:szCs w:val="28"/>
        </w:rPr>
        <w:t>单位名称或者法人性质发生变更的；</w:t>
      </w:r>
    </w:p>
    <w:p w14:paraId="1D0B2C53" w14:textId="139708AD"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a) The name of the unit producing, preparing and distributing organic products or the nature of the legal person has been changed;</w:t>
      </w:r>
    </w:p>
    <w:p w14:paraId="2CBD1808"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b</w:t>
      </w:r>
      <w:r w:rsidRPr="00232D73">
        <w:rPr>
          <w:rFonts w:ascii="Times New Roman" w:eastAsia="宋体" w:hAnsi="Times New Roman" w:cs="Times New Roman" w:hint="eastAsia"/>
          <w:sz w:val="28"/>
          <w:szCs w:val="28"/>
        </w:rPr>
        <w:t>）产品种类和数量减少的；</w:t>
      </w:r>
    </w:p>
    <w:p w14:paraId="36962FAF" w14:textId="116B5171"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b) the variety and quantity of products are reduced;</w:t>
      </w:r>
    </w:p>
    <w:p w14:paraId="6D4FB874"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c</w:t>
      </w:r>
      <w:r w:rsidRPr="00232D73">
        <w:rPr>
          <w:rFonts w:ascii="Times New Roman" w:eastAsia="宋体" w:hAnsi="Times New Roman" w:cs="Times New Roman" w:hint="eastAsia"/>
          <w:sz w:val="28"/>
          <w:szCs w:val="28"/>
        </w:rPr>
        <w:t>）有机产品转换期满的；</w:t>
      </w:r>
    </w:p>
    <w:p w14:paraId="170A8EC7" w14:textId="1E7FBA79"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c) the conversion of organic products has expired;</w:t>
      </w:r>
    </w:p>
    <w:p w14:paraId="26643A45"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d</w:t>
      </w:r>
      <w:r w:rsidRPr="00232D73">
        <w:rPr>
          <w:rFonts w:ascii="Times New Roman" w:eastAsia="宋体" w:hAnsi="Times New Roman" w:cs="Times New Roman" w:hint="eastAsia"/>
          <w:sz w:val="28"/>
          <w:szCs w:val="28"/>
        </w:rPr>
        <w:t>）其他需要变更的情形。</w:t>
      </w:r>
    </w:p>
    <w:p w14:paraId="50DE118D" w14:textId="22FEE611"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d) Other circumstances requiring change.</w:t>
      </w:r>
    </w:p>
    <w:p w14:paraId="6E1C33EB" w14:textId="3B2F0ABC"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3</w:t>
      </w:r>
      <w:r w:rsidRPr="00232D73">
        <w:rPr>
          <w:rFonts w:ascii="Times New Roman" w:eastAsia="宋体" w:hAnsi="Times New Roman" w:cs="Times New Roman" w:hint="eastAsia"/>
          <w:sz w:val="28"/>
          <w:szCs w:val="28"/>
        </w:rPr>
        <w:t>.2</w:t>
      </w:r>
      <w:r w:rsidRPr="00232D73">
        <w:rPr>
          <w:rFonts w:ascii="Times New Roman" w:eastAsia="宋体" w:hAnsi="Times New Roman" w:cs="Times New Roman" w:hint="eastAsia"/>
          <w:sz w:val="28"/>
          <w:szCs w:val="28"/>
        </w:rPr>
        <w:t>在证书有效期内，允许使用认证证书和标志，对证书和标志的换证、扩大、缩小、注销、暂停、撤销时依据</w:t>
      </w:r>
      <w:r w:rsidR="004D04DF" w:rsidRPr="004D04DF">
        <w:rPr>
          <w:rFonts w:ascii="Times New Roman" w:eastAsia="宋体" w:hAnsi="Times New Roman" w:cs="Times New Roman" w:hint="eastAsia"/>
          <w:sz w:val="28"/>
          <w:szCs w:val="28"/>
        </w:rPr>
        <w:t>CETC-EU-</w:t>
      </w:r>
      <w:r w:rsidRPr="00232D73">
        <w:rPr>
          <w:rFonts w:ascii="Times New Roman" w:eastAsia="宋体" w:hAnsi="Times New Roman" w:cs="Times New Roman" w:hint="eastAsia"/>
          <w:sz w:val="28"/>
          <w:szCs w:val="28"/>
        </w:rPr>
        <w:t>OP06</w:t>
      </w:r>
      <w:r w:rsidRPr="00232D73">
        <w:rPr>
          <w:rFonts w:ascii="Times New Roman" w:eastAsia="宋体" w:hAnsi="Times New Roman" w:cs="Times New Roman" w:hint="eastAsia"/>
          <w:sz w:val="28"/>
          <w:szCs w:val="28"/>
        </w:rPr>
        <w:t>《批准、保持、更新、扩大、缩小、暂停、撤销、注销、恢复认证注册控制程序》。</w:t>
      </w:r>
    </w:p>
    <w:p w14:paraId="6601A730" w14:textId="4BFD8F5C"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 xml:space="preserve">4.3.2 During the validity period of the certificate, the use of the certification certificate and mark is allowed, and the </w:t>
      </w:r>
      <w:r w:rsidRPr="00A62A65">
        <w:rPr>
          <w:rFonts w:ascii="Times New Roman" w:eastAsia="宋体" w:hAnsi="Times New Roman" w:cs="Times New Roman" w:hint="eastAsia"/>
          <w:sz w:val="28"/>
          <w:szCs w:val="28"/>
        </w:rPr>
        <w:lastRenderedPageBreak/>
        <w:t>renewal, expansion, reduction, deregistration, suspension and revocation of the certificate and mark shall be in accordance with Approval, Maintenance, Renewal, Expansion, Reduction, Suspension, Withdraw, Cancellation and Recovery of the Registration Control Procedures in accordance with CETC-EU-OP06.</w:t>
      </w:r>
    </w:p>
    <w:p w14:paraId="4B00A9D1" w14:textId="779BACEC"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认证证书的变更</w:t>
      </w:r>
    </w:p>
    <w:p w14:paraId="45513419" w14:textId="1254E243"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4.4 Certificate Change</w:t>
      </w:r>
    </w:p>
    <w:p w14:paraId="737FA30B" w14:textId="60F8A8D0"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.1</w:t>
      </w:r>
      <w:r w:rsidRPr="00232D73">
        <w:rPr>
          <w:rFonts w:ascii="Times New Roman" w:eastAsia="宋体" w:hAnsi="Times New Roman" w:cs="Times New Roman" w:hint="eastAsia"/>
          <w:sz w:val="28"/>
          <w:szCs w:val="28"/>
        </w:rPr>
        <w:t>欲进行证书变更的获证企业应向市场部或审核部提交《证书变更申请书》及相关资料，资料中应明确证书变更内容。</w:t>
      </w:r>
    </w:p>
    <w:p w14:paraId="23F3D8BB" w14:textId="153E677C"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 xml:space="preserve">4.4.1 The certified </w:t>
      </w:r>
      <w:r>
        <w:rPr>
          <w:rFonts w:ascii="Times New Roman" w:eastAsia="宋体" w:hAnsi="Times New Roman" w:cs="Times New Roman" w:hint="eastAsia"/>
          <w:sz w:val="28"/>
          <w:szCs w:val="28"/>
        </w:rPr>
        <w:t>operator or group of operators</w:t>
      </w:r>
      <w:r w:rsidRPr="00A62A65">
        <w:rPr>
          <w:rFonts w:ascii="Times New Roman" w:eastAsia="宋体" w:hAnsi="Times New Roman" w:cs="Times New Roman" w:hint="eastAsia"/>
          <w:sz w:val="28"/>
          <w:szCs w:val="28"/>
        </w:rPr>
        <w:t xml:space="preserve"> that intends to change the certificate shall submit the Application for Certificate Change and relevant information to the Marketing Department or the Audit Department, and the information shall specify the content of the certificate change.</w:t>
      </w:r>
    </w:p>
    <w:p w14:paraId="029EE153" w14:textId="54AF50BC"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.2</w:t>
      </w:r>
      <w:r w:rsidRPr="00232D73">
        <w:rPr>
          <w:rFonts w:ascii="Times New Roman" w:eastAsia="宋体" w:hAnsi="Times New Roman" w:cs="Times New Roman" w:hint="eastAsia"/>
          <w:sz w:val="28"/>
          <w:szCs w:val="28"/>
        </w:rPr>
        <w:t>收到获证组织要求证书变更的申请资料后，由审核部对证书变更申请进行评审，填写《获证组织证后变更评审表》，判断是否符合下列证书变更的条件：</w:t>
      </w:r>
    </w:p>
    <w:p w14:paraId="03F5F7C5" w14:textId="32B2ECCA"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 xml:space="preserve">4.4.2 Upon receipt of the application materials for certificate change requested by the certified </w:t>
      </w:r>
      <w:r>
        <w:rPr>
          <w:rFonts w:ascii="Times New Roman" w:eastAsia="宋体" w:hAnsi="Times New Roman" w:cs="Times New Roman"/>
          <w:sz w:val="28"/>
          <w:szCs w:val="28"/>
        </w:rPr>
        <w:t>operator</w:t>
      </w:r>
      <w:r>
        <w:rPr>
          <w:rFonts w:ascii="Times New Roman" w:eastAsia="宋体" w:hAnsi="Times New Roman" w:cs="Times New Roman" w:hint="eastAsia"/>
          <w:sz w:val="28"/>
          <w:szCs w:val="28"/>
        </w:rPr>
        <w:t xml:space="preserve"> or group of </w:t>
      </w:r>
      <w:r>
        <w:rPr>
          <w:rFonts w:ascii="Times New Roman" w:eastAsia="宋体" w:hAnsi="Times New Roman" w:cs="Times New Roman"/>
          <w:sz w:val="28"/>
          <w:szCs w:val="28"/>
        </w:rPr>
        <w:t>operators</w:t>
      </w:r>
      <w:r w:rsidRPr="00A62A65">
        <w:rPr>
          <w:rFonts w:ascii="Times New Roman" w:eastAsia="宋体" w:hAnsi="Times New Roman" w:cs="Times New Roman" w:hint="eastAsia"/>
          <w:sz w:val="28"/>
          <w:szCs w:val="28"/>
        </w:rPr>
        <w:t xml:space="preserve">, the Audit Department shall review the application for certificate change, fill in the </w:t>
      </w:r>
      <w:r w:rsidRPr="00A62A65">
        <w:rPr>
          <w:rFonts w:ascii="Times New Roman" w:eastAsia="宋体" w:hAnsi="Times New Roman" w:cs="Times New Roman"/>
          <w:sz w:val="28"/>
          <w:szCs w:val="28"/>
        </w:rPr>
        <w:t>Review form for changes after certification of an organization</w:t>
      </w:r>
      <w:r w:rsidRPr="00A62A65">
        <w:rPr>
          <w:rFonts w:ascii="Times New Roman" w:eastAsia="宋体" w:hAnsi="Times New Roman" w:cs="Times New Roman" w:hint="eastAsia"/>
          <w:sz w:val="28"/>
          <w:szCs w:val="28"/>
        </w:rPr>
        <w:t>, and judge whether the following conditions for certificate change are met:</w:t>
      </w:r>
    </w:p>
    <w:p w14:paraId="237E24CF" w14:textId="77777777" w:rsidR="00A62A65"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lastRenderedPageBreak/>
        <w:t xml:space="preserve">a) </w:t>
      </w:r>
      <w:r w:rsidRPr="00232D73">
        <w:rPr>
          <w:rFonts w:ascii="Times New Roman" w:eastAsia="宋体" w:hAnsi="Times New Roman" w:cs="Times New Roman" w:hint="eastAsia"/>
          <w:sz w:val="28"/>
          <w:szCs w:val="28"/>
        </w:rPr>
        <w:t>《证书变更申请书》内容及资料齐全；</w:t>
      </w:r>
    </w:p>
    <w:p w14:paraId="2436D83D" w14:textId="21D27FD0" w:rsidR="00232D73" w:rsidRPr="00232D73" w:rsidRDefault="00A62A65" w:rsidP="00232D73">
      <w:pPr>
        <w:snapToGrid w:val="0"/>
        <w:spacing w:line="360" w:lineRule="auto"/>
        <w:ind w:firstLineChars="100" w:firstLine="280"/>
        <w:jc w:val="left"/>
        <w:rPr>
          <w:rFonts w:ascii="Times New Roman" w:eastAsia="宋体" w:hAnsi="Times New Roman" w:cs="Times New Roman"/>
          <w:sz w:val="28"/>
          <w:szCs w:val="28"/>
        </w:rPr>
      </w:pPr>
      <w:r w:rsidRPr="00A62A65">
        <w:rPr>
          <w:rFonts w:ascii="Times New Roman" w:eastAsia="宋体" w:hAnsi="Times New Roman" w:cs="Times New Roman" w:hint="eastAsia"/>
          <w:sz w:val="28"/>
          <w:szCs w:val="28"/>
        </w:rPr>
        <w:t>a) The content and information of the Application for Change of Certificate are complete;</w:t>
      </w:r>
    </w:p>
    <w:p w14:paraId="671260A5"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 xml:space="preserve">b) </w:t>
      </w:r>
      <w:r w:rsidRPr="00232D73">
        <w:rPr>
          <w:rFonts w:ascii="Times New Roman" w:eastAsia="宋体" w:hAnsi="Times New Roman" w:cs="Times New Roman" w:hint="eastAsia"/>
          <w:sz w:val="28"/>
          <w:szCs w:val="28"/>
        </w:rPr>
        <w:t>原证书复印件所述内容属实；</w:t>
      </w:r>
    </w:p>
    <w:p w14:paraId="00AAD0A4" w14:textId="4FF3DB3A"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b) The contents stated in the copy of the original certificate are true;</w:t>
      </w:r>
    </w:p>
    <w:p w14:paraId="47128B88"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 xml:space="preserve">c) </w:t>
      </w:r>
      <w:r w:rsidRPr="00232D73">
        <w:rPr>
          <w:rFonts w:ascii="Times New Roman" w:eastAsia="宋体" w:hAnsi="Times New Roman" w:cs="Times New Roman" w:hint="eastAsia"/>
          <w:sz w:val="28"/>
          <w:szCs w:val="28"/>
        </w:rPr>
        <w:t>获证证书不在暂停期间；</w:t>
      </w:r>
    </w:p>
    <w:p w14:paraId="4ABEF6B5" w14:textId="180D8291"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 xml:space="preserve">c) </w:t>
      </w:r>
      <w:r>
        <w:rPr>
          <w:rFonts w:ascii="Times New Roman" w:eastAsia="宋体" w:hAnsi="Times New Roman" w:cs="Times New Roman" w:hint="eastAsia"/>
          <w:sz w:val="28"/>
          <w:szCs w:val="28"/>
        </w:rPr>
        <w:t>T</w:t>
      </w:r>
      <w:r w:rsidRPr="00A62A65">
        <w:rPr>
          <w:rFonts w:ascii="Times New Roman" w:eastAsia="宋体" w:hAnsi="Times New Roman" w:cs="Times New Roman" w:hint="eastAsia"/>
          <w:sz w:val="28"/>
          <w:szCs w:val="28"/>
        </w:rPr>
        <w:t>he certificate is not in the period of suspension;</w:t>
      </w:r>
    </w:p>
    <w:p w14:paraId="2D7FC855"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 xml:space="preserve">d) </w:t>
      </w:r>
      <w:r w:rsidRPr="00232D73">
        <w:rPr>
          <w:rFonts w:ascii="Times New Roman" w:eastAsia="宋体" w:hAnsi="Times New Roman" w:cs="Times New Roman" w:hint="eastAsia"/>
          <w:sz w:val="28"/>
          <w:szCs w:val="28"/>
        </w:rPr>
        <w:t>获证证书没有被撤销，且证书仍为有效；</w:t>
      </w:r>
    </w:p>
    <w:p w14:paraId="4B737783" w14:textId="14AA5418"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 xml:space="preserve">d) </w:t>
      </w:r>
      <w:r>
        <w:rPr>
          <w:rFonts w:ascii="Times New Roman" w:eastAsia="宋体" w:hAnsi="Times New Roman" w:cs="Times New Roman" w:hint="eastAsia"/>
          <w:sz w:val="28"/>
          <w:szCs w:val="28"/>
        </w:rPr>
        <w:t>T</w:t>
      </w:r>
      <w:r w:rsidRPr="00A62A65">
        <w:rPr>
          <w:rFonts w:ascii="Times New Roman" w:eastAsia="宋体" w:hAnsi="Times New Roman" w:cs="Times New Roman" w:hint="eastAsia"/>
          <w:sz w:val="28"/>
          <w:szCs w:val="28"/>
        </w:rPr>
        <w:t xml:space="preserve">he certificate has not been </w:t>
      </w:r>
      <w:r>
        <w:rPr>
          <w:rFonts w:ascii="Times New Roman" w:eastAsia="宋体" w:hAnsi="Times New Roman" w:cs="Times New Roman" w:hint="eastAsia"/>
          <w:sz w:val="28"/>
          <w:szCs w:val="28"/>
        </w:rPr>
        <w:t>withdrawn</w:t>
      </w:r>
      <w:r w:rsidRPr="00A62A65">
        <w:rPr>
          <w:rFonts w:ascii="Times New Roman" w:eastAsia="宋体" w:hAnsi="Times New Roman" w:cs="Times New Roman" w:hint="eastAsia"/>
          <w:sz w:val="28"/>
          <w:szCs w:val="28"/>
        </w:rPr>
        <w:t xml:space="preserve"> and the certificate is still valid;</w:t>
      </w:r>
    </w:p>
    <w:p w14:paraId="1A353C3F" w14:textId="2BFD699A"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 xml:space="preserve">.3 </w:t>
      </w:r>
      <w:r w:rsidRPr="00232D73">
        <w:rPr>
          <w:rFonts w:ascii="Times New Roman" w:eastAsia="宋体" w:hAnsi="Times New Roman" w:cs="Times New Roman" w:hint="eastAsia"/>
          <w:sz w:val="28"/>
          <w:szCs w:val="28"/>
        </w:rPr>
        <w:t>证书变更申请是否受理须由审核部审批。</w:t>
      </w:r>
    </w:p>
    <w:p w14:paraId="219ED3B7" w14:textId="04D0548A"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4.4.3 Whether the application for certificate change is accepted or not shall be examined and approved by the Audit Department.</w:t>
      </w:r>
    </w:p>
    <w:p w14:paraId="07550ECA" w14:textId="43F699C9"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在符合上述条件基础上，根据变更项目及具体内容，确定检查方式：</w:t>
      </w:r>
    </w:p>
    <w:p w14:paraId="02E71120" w14:textId="121D7A2E"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4.4.4 On the basis of meeting the above conditions, the inspection method shall be determined according to the modified items and specific contents:</w:t>
      </w:r>
    </w:p>
    <w:p w14:paraId="6524FCF3" w14:textId="40B7C995"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 xml:space="preserve">.4.1 </w:t>
      </w:r>
      <w:r w:rsidRPr="00232D73">
        <w:rPr>
          <w:rFonts w:ascii="Times New Roman" w:eastAsia="宋体" w:hAnsi="Times New Roman" w:cs="Times New Roman" w:hint="eastAsia"/>
          <w:sz w:val="28"/>
          <w:szCs w:val="28"/>
        </w:rPr>
        <w:t>若根据书面资料能确定证书变更后的产品符合相应认证标准及法律法规要求，则不需安排现场检查，</w:t>
      </w:r>
      <w:r w:rsidRPr="00232D73">
        <w:rPr>
          <w:rFonts w:ascii="Times New Roman" w:eastAsia="宋体" w:hAnsi="Times New Roman" w:cs="Times New Roman" w:hint="eastAsia"/>
          <w:sz w:val="28"/>
          <w:szCs w:val="28"/>
        </w:rPr>
        <w:lastRenderedPageBreak/>
        <w:t>如：</w:t>
      </w:r>
    </w:p>
    <w:p w14:paraId="2A46E677" w14:textId="25040018" w:rsidR="00A62A65" w:rsidRPr="00232D73" w:rsidRDefault="00A62A65" w:rsidP="00232D73">
      <w:pPr>
        <w:snapToGrid w:val="0"/>
        <w:spacing w:line="360" w:lineRule="auto"/>
        <w:ind w:firstLineChars="100" w:firstLine="280"/>
        <w:jc w:val="left"/>
        <w:rPr>
          <w:rFonts w:ascii="Times New Roman" w:eastAsia="宋体" w:hAnsi="Times New Roman" w:cs="Times New Roman" w:hint="eastAsia"/>
          <w:sz w:val="28"/>
          <w:szCs w:val="28"/>
        </w:rPr>
      </w:pPr>
      <w:r w:rsidRPr="00A62A65">
        <w:rPr>
          <w:rFonts w:ascii="Times New Roman" w:eastAsia="宋体" w:hAnsi="Times New Roman" w:cs="Times New Roman" w:hint="eastAsia"/>
          <w:sz w:val="28"/>
          <w:szCs w:val="28"/>
        </w:rPr>
        <w:t>4.4.4.1 If it can be determined according to the written materials that the products after the certificate change comply with the corresponding certification standards and laws and regulations, there is no need to arrange on-site inspection, such as:</w:t>
      </w:r>
    </w:p>
    <w:p w14:paraId="5708DE80"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a)</w:t>
      </w:r>
      <w:r w:rsidRPr="00232D73">
        <w:rPr>
          <w:rFonts w:ascii="Times New Roman" w:eastAsia="宋体" w:hAnsi="Times New Roman" w:cs="Times New Roman" w:hint="eastAsia"/>
          <w:sz w:val="28"/>
          <w:szCs w:val="28"/>
        </w:rPr>
        <w:t>若获证组织的证书变更申请仅涉及该组织名称的变更；</w:t>
      </w:r>
    </w:p>
    <w:p w14:paraId="68A0D84E" w14:textId="6B6182A5" w:rsidR="001671D8" w:rsidRPr="00232D73" w:rsidRDefault="001671D8" w:rsidP="00232D73">
      <w:pPr>
        <w:snapToGrid w:val="0"/>
        <w:spacing w:line="360" w:lineRule="auto"/>
        <w:ind w:firstLineChars="100" w:firstLine="280"/>
        <w:jc w:val="left"/>
        <w:rPr>
          <w:rFonts w:ascii="Times New Roman" w:eastAsia="宋体" w:hAnsi="Times New Roman" w:cs="Times New Roman" w:hint="eastAsia"/>
          <w:sz w:val="28"/>
          <w:szCs w:val="28"/>
        </w:rPr>
      </w:pPr>
      <w:r w:rsidRPr="001671D8">
        <w:rPr>
          <w:rFonts w:ascii="Times New Roman" w:eastAsia="宋体" w:hAnsi="Times New Roman" w:cs="Times New Roman" w:hint="eastAsia"/>
          <w:sz w:val="28"/>
          <w:szCs w:val="28"/>
        </w:rPr>
        <w:t xml:space="preserve">a) if the application for change of certificate of a certified </w:t>
      </w:r>
      <w:r>
        <w:rPr>
          <w:rFonts w:ascii="Times New Roman" w:eastAsia="宋体" w:hAnsi="Times New Roman" w:cs="Times New Roman" w:hint="eastAsia"/>
          <w:sz w:val="28"/>
          <w:szCs w:val="28"/>
        </w:rPr>
        <w:t>operator or group of operators</w:t>
      </w:r>
      <w:r w:rsidRPr="001671D8">
        <w:rPr>
          <w:rFonts w:ascii="Times New Roman" w:eastAsia="宋体" w:hAnsi="Times New Roman" w:cs="Times New Roman" w:hint="eastAsia"/>
          <w:sz w:val="28"/>
          <w:szCs w:val="28"/>
        </w:rPr>
        <w:t xml:space="preserve"> involves only a change in the name of the </w:t>
      </w:r>
      <w:r>
        <w:rPr>
          <w:rFonts w:ascii="Times New Roman" w:eastAsia="宋体" w:hAnsi="Times New Roman" w:cs="Times New Roman" w:hint="eastAsia"/>
          <w:sz w:val="28"/>
          <w:szCs w:val="28"/>
        </w:rPr>
        <w:t>operator or group of operators</w:t>
      </w:r>
      <w:r w:rsidRPr="001671D8">
        <w:rPr>
          <w:rFonts w:ascii="Times New Roman" w:eastAsia="宋体" w:hAnsi="Times New Roman" w:cs="Times New Roman" w:hint="eastAsia"/>
          <w:sz w:val="28"/>
          <w:szCs w:val="28"/>
        </w:rPr>
        <w:t>;</w:t>
      </w:r>
    </w:p>
    <w:p w14:paraId="0A4CC7BE" w14:textId="77777777"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b)</w:t>
      </w:r>
      <w:r w:rsidRPr="00232D73">
        <w:rPr>
          <w:rFonts w:ascii="Times New Roman" w:eastAsia="宋体" w:hAnsi="Times New Roman" w:cs="Times New Roman" w:hint="eastAsia"/>
          <w:sz w:val="28"/>
          <w:szCs w:val="28"/>
        </w:rPr>
        <w:t>组织未实施搬迁，仅因地址名称（如地名、路名等）发生变更，而提出地址变更申请。</w:t>
      </w:r>
    </w:p>
    <w:p w14:paraId="4BF0A984" w14:textId="45D165C6" w:rsidR="001671D8" w:rsidRPr="00232D73" w:rsidRDefault="001671D8" w:rsidP="00232D73">
      <w:pPr>
        <w:snapToGrid w:val="0"/>
        <w:spacing w:line="360" w:lineRule="auto"/>
        <w:ind w:firstLineChars="100" w:firstLine="280"/>
        <w:jc w:val="left"/>
        <w:rPr>
          <w:rFonts w:ascii="Times New Roman" w:eastAsia="宋体" w:hAnsi="Times New Roman" w:cs="Times New Roman" w:hint="eastAsia"/>
          <w:sz w:val="28"/>
          <w:szCs w:val="28"/>
        </w:rPr>
      </w:pPr>
      <w:r w:rsidRPr="001671D8">
        <w:rPr>
          <w:rFonts w:ascii="Times New Roman" w:eastAsia="宋体" w:hAnsi="Times New Roman" w:cs="Times New Roman" w:hint="eastAsia"/>
          <w:sz w:val="28"/>
          <w:szCs w:val="28"/>
        </w:rPr>
        <w:t xml:space="preserve">b) The </w:t>
      </w:r>
      <w:r>
        <w:rPr>
          <w:rFonts w:ascii="Times New Roman" w:eastAsia="宋体" w:hAnsi="Times New Roman" w:cs="Times New Roman" w:hint="eastAsia"/>
          <w:sz w:val="28"/>
          <w:szCs w:val="28"/>
        </w:rPr>
        <w:t>operator or group of operators</w:t>
      </w:r>
      <w:r w:rsidRPr="001671D8">
        <w:rPr>
          <w:rFonts w:ascii="Times New Roman" w:eastAsia="宋体" w:hAnsi="Times New Roman" w:cs="Times New Roman" w:hint="eastAsia"/>
          <w:sz w:val="28"/>
          <w:szCs w:val="28"/>
        </w:rPr>
        <w:t xml:space="preserve"> has not implemented relocation, only due to the change of address name (such as place name, road name, etc.), and the application for change of address is submitted.</w:t>
      </w:r>
    </w:p>
    <w:p w14:paraId="3E978570" w14:textId="1B179310"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.4.2</w:t>
      </w:r>
      <w:r w:rsidRPr="00232D73">
        <w:rPr>
          <w:rFonts w:ascii="Times New Roman" w:eastAsia="宋体" w:hAnsi="Times New Roman" w:cs="Times New Roman" w:hint="eastAsia"/>
          <w:sz w:val="28"/>
          <w:szCs w:val="28"/>
        </w:rPr>
        <w:t>若需现场检查的</w:t>
      </w:r>
      <w:r w:rsidR="001671D8">
        <w:rPr>
          <w:rFonts w:ascii="Times New Roman" w:eastAsia="宋体" w:hAnsi="Times New Roman" w:cs="Times New Roman" w:hint="eastAsia"/>
          <w:sz w:val="28"/>
          <w:szCs w:val="28"/>
        </w:rPr>
        <w:t>，</w:t>
      </w:r>
      <w:r w:rsidRPr="00232D73">
        <w:rPr>
          <w:rFonts w:ascii="Times New Roman" w:eastAsia="宋体" w:hAnsi="Times New Roman" w:cs="Times New Roman" w:hint="eastAsia"/>
          <w:sz w:val="28"/>
          <w:szCs w:val="28"/>
        </w:rPr>
        <w:t>应与申请组织协商确定选择下列证书变更检查的方式：结合再认证进行证书变更检查，或者安排专项的证书变更检查，同时根据检查方式、产品覆盖及变动情况及与上次检查的间隔周期等情况确定检查人日数。</w:t>
      </w:r>
    </w:p>
    <w:p w14:paraId="5BAE5439" w14:textId="7327204D" w:rsidR="001671D8" w:rsidRPr="00232D73" w:rsidRDefault="001671D8" w:rsidP="00232D73">
      <w:pPr>
        <w:snapToGrid w:val="0"/>
        <w:spacing w:line="360" w:lineRule="auto"/>
        <w:ind w:firstLineChars="100" w:firstLine="280"/>
        <w:jc w:val="left"/>
        <w:rPr>
          <w:rFonts w:ascii="Times New Roman" w:eastAsia="宋体" w:hAnsi="Times New Roman" w:cs="Times New Roman" w:hint="eastAsia"/>
          <w:sz w:val="28"/>
          <w:szCs w:val="28"/>
        </w:rPr>
      </w:pPr>
      <w:r w:rsidRPr="001671D8">
        <w:rPr>
          <w:rFonts w:ascii="Times New Roman" w:eastAsia="宋体" w:hAnsi="Times New Roman" w:cs="Times New Roman" w:hint="eastAsia"/>
          <w:sz w:val="28"/>
          <w:szCs w:val="28"/>
        </w:rPr>
        <w:t xml:space="preserve">4.4.4.2 If on-site inspection is required, the following certificate change inspection methods shall be selected through consultation with the applicant </w:t>
      </w:r>
      <w:r w:rsidR="00187982">
        <w:rPr>
          <w:rFonts w:ascii="Times New Roman" w:eastAsia="宋体" w:hAnsi="Times New Roman" w:cs="Times New Roman" w:hint="eastAsia"/>
          <w:sz w:val="28"/>
          <w:szCs w:val="28"/>
        </w:rPr>
        <w:t>operator or group of operators</w:t>
      </w:r>
      <w:r w:rsidRPr="001671D8">
        <w:rPr>
          <w:rFonts w:ascii="Times New Roman" w:eastAsia="宋体" w:hAnsi="Times New Roman" w:cs="Times New Roman" w:hint="eastAsia"/>
          <w:sz w:val="28"/>
          <w:szCs w:val="28"/>
        </w:rPr>
        <w:t xml:space="preserve">: Certificate change inspection combined with re-certification, or special certificate change inspection shall be arranged, and the number of inspectors shall be determined according to the </w:t>
      </w:r>
      <w:r w:rsidRPr="001671D8">
        <w:rPr>
          <w:rFonts w:ascii="Times New Roman" w:eastAsia="宋体" w:hAnsi="Times New Roman" w:cs="Times New Roman" w:hint="eastAsia"/>
          <w:sz w:val="28"/>
          <w:szCs w:val="28"/>
        </w:rPr>
        <w:lastRenderedPageBreak/>
        <w:t>inspection methods, product coverage and changes, and the interval period between the last inspection.</w:t>
      </w:r>
    </w:p>
    <w:p w14:paraId="55E6E31E" w14:textId="25B54D24"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.5</w:t>
      </w:r>
      <w:r w:rsidRPr="00232D73">
        <w:rPr>
          <w:rFonts w:ascii="Times New Roman" w:eastAsia="宋体" w:hAnsi="Times New Roman" w:cs="Times New Roman" w:hint="eastAsia"/>
          <w:sz w:val="28"/>
          <w:szCs w:val="28"/>
        </w:rPr>
        <w:t>证书变更的实施</w:t>
      </w:r>
    </w:p>
    <w:p w14:paraId="28ACF5DB" w14:textId="2D1BDE3B" w:rsidR="00187982" w:rsidRPr="00232D73" w:rsidRDefault="00187982" w:rsidP="00232D73">
      <w:pPr>
        <w:snapToGrid w:val="0"/>
        <w:spacing w:line="360" w:lineRule="auto"/>
        <w:ind w:firstLineChars="100" w:firstLine="280"/>
        <w:jc w:val="left"/>
        <w:rPr>
          <w:rFonts w:ascii="Times New Roman" w:eastAsia="宋体" w:hAnsi="Times New Roman" w:cs="Times New Roman" w:hint="eastAsia"/>
          <w:sz w:val="28"/>
          <w:szCs w:val="28"/>
        </w:rPr>
      </w:pPr>
      <w:r w:rsidRPr="00187982">
        <w:rPr>
          <w:rFonts w:ascii="Times New Roman" w:eastAsia="宋体" w:hAnsi="Times New Roman" w:cs="Times New Roman" w:hint="eastAsia"/>
          <w:sz w:val="28"/>
          <w:szCs w:val="28"/>
        </w:rPr>
        <w:t>4.4.5 Implementation of Certificate change</w:t>
      </w:r>
    </w:p>
    <w:p w14:paraId="15A3D00A" w14:textId="1C9FE3DC"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.5.1</w:t>
      </w:r>
      <w:r w:rsidRPr="00232D73">
        <w:rPr>
          <w:rFonts w:ascii="Times New Roman" w:eastAsia="宋体" w:hAnsi="Times New Roman" w:cs="Times New Roman" w:hint="eastAsia"/>
          <w:sz w:val="28"/>
          <w:szCs w:val="28"/>
        </w:rPr>
        <w:t>对于经书面检查即可变更证书内容的项目，审核部需安排</w:t>
      </w:r>
      <w:r w:rsidR="00187982">
        <w:rPr>
          <w:rFonts w:ascii="Times New Roman" w:eastAsia="宋体" w:hAnsi="Times New Roman" w:cs="Times New Roman" w:hint="eastAsia"/>
          <w:sz w:val="28"/>
          <w:szCs w:val="28"/>
        </w:rPr>
        <w:t>合同评审</w:t>
      </w:r>
      <w:r w:rsidRPr="00232D73">
        <w:rPr>
          <w:rFonts w:ascii="Times New Roman" w:eastAsia="宋体" w:hAnsi="Times New Roman" w:cs="Times New Roman" w:hint="eastAsia"/>
          <w:sz w:val="28"/>
          <w:szCs w:val="28"/>
        </w:rPr>
        <w:t>人员审查变更材料的有效性、真实性和完整性，必要时</w:t>
      </w:r>
      <w:r w:rsidR="00187982">
        <w:rPr>
          <w:rFonts w:ascii="Times New Roman" w:eastAsia="宋体" w:hAnsi="Times New Roman" w:cs="Times New Roman" w:hint="eastAsia"/>
          <w:sz w:val="28"/>
          <w:szCs w:val="28"/>
        </w:rPr>
        <w:t>，</w:t>
      </w:r>
      <w:r w:rsidRPr="00232D73">
        <w:rPr>
          <w:rFonts w:ascii="Times New Roman" w:eastAsia="宋体" w:hAnsi="Times New Roman" w:cs="Times New Roman" w:hint="eastAsia"/>
          <w:sz w:val="28"/>
          <w:szCs w:val="28"/>
        </w:rPr>
        <w:t>请获证组织补充相应证明材料</w:t>
      </w:r>
      <w:r w:rsidR="00187982">
        <w:rPr>
          <w:rFonts w:ascii="Times New Roman" w:eastAsia="宋体" w:hAnsi="Times New Roman" w:cs="Times New Roman" w:hint="eastAsia"/>
          <w:sz w:val="28"/>
          <w:szCs w:val="28"/>
        </w:rPr>
        <w:t>，</w:t>
      </w:r>
      <w:r w:rsidRPr="00232D73">
        <w:rPr>
          <w:rFonts w:ascii="Times New Roman" w:eastAsia="宋体" w:hAnsi="Times New Roman" w:cs="Times New Roman" w:hint="eastAsia"/>
          <w:sz w:val="28"/>
          <w:szCs w:val="28"/>
        </w:rPr>
        <w:t>直接提交技术委员会，由技术委员会组织评定人员进行评定后报认证决定人员进行审批。</w:t>
      </w:r>
    </w:p>
    <w:p w14:paraId="1D2FECDF" w14:textId="3C0A49B1" w:rsidR="00187982" w:rsidRPr="00232D73" w:rsidRDefault="00187982" w:rsidP="00232D73">
      <w:pPr>
        <w:snapToGrid w:val="0"/>
        <w:spacing w:line="360" w:lineRule="auto"/>
        <w:ind w:firstLineChars="100" w:firstLine="280"/>
        <w:jc w:val="left"/>
        <w:rPr>
          <w:rFonts w:ascii="Times New Roman" w:eastAsia="宋体" w:hAnsi="Times New Roman" w:cs="Times New Roman" w:hint="eastAsia"/>
          <w:sz w:val="28"/>
          <w:szCs w:val="28"/>
        </w:rPr>
      </w:pPr>
      <w:r w:rsidRPr="00187982">
        <w:rPr>
          <w:rFonts w:ascii="Times New Roman" w:eastAsia="宋体" w:hAnsi="Times New Roman" w:cs="Times New Roman" w:hint="eastAsia"/>
          <w:sz w:val="28"/>
          <w:szCs w:val="28"/>
        </w:rPr>
        <w:t>4.4.5.1 For the items that can change the content of the certificate after written inspection, the audit department shall arrange the contract reviewer to review the validity, authenticity and integrity of the changed materials. If necessary, the certified organization shall supplement the corresponding materials and directly submit them to the technical committee, which shall organize the assessors to evaluate and then report them to the certification decision personnel for approval.</w:t>
      </w:r>
    </w:p>
    <w:p w14:paraId="4870D6D1" w14:textId="1E35FA96"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.5.2</w:t>
      </w:r>
      <w:r w:rsidRPr="00232D73">
        <w:rPr>
          <w:rFonts w:ascii="Times New Roman" w:eastAsia="宋体" w:hAnsi="Times New Roman" w:cs="Times New Roman" w:hint="eastAsia"/>
          <w:sz w:val="28"/>
          <w:szCs w:val="28"/>
        </w:rPr>
        <w:t>对于需现场检查方可变更证书内容的项目依据</w:t>
      </w:r>
      <w:r w:rsidR="00B7073D" w:rsidRPr="004D04DF">
        <w:rPr>
          <w:rFonts w:ascii="Times New Roman" w:eastAsia="宋体" w:hAnsi="Times New Roman" w:cs="Times New Roman" w:hint="eastAsia"/>
          <w:sz w:val="28"/>
          <w:szCs w:val="28"/>
        </w:rPr>
        <w:t>CETC-EU-</w:t>
      </w:r>
      <w:r w:rsidRPr="00232D73">
        <w:rPr>
          <w:rFonts w:ascii="Times New Roman" w:eastAsia="宋体" w:hAnsi="Times New Roman" w:cs="Times New Roman" w:hint="eastAsia"/>
          <w:sz w:val="28"/>
          <w:szCs w:val="28"/>
        </w:rPr>
        <w:t>OP04</w:t>
      </w:r>
      <w:r w:rsidRPr="00232D73">
        <w:rPr>
          <w:rFonts w:ascii="Times New Roman" w:eastAsia="宋体" w:hAnsi="Times New Roman" w:cs="Times New Roman" w:hint="eastAsia"/>
          <w:sz w:val="28"/>
          <w:szCs w:val="28"/>
        </w:rPr>
        <w:t>《检查实施控制程序》执行，其中，对于申请扩大认证范围的获证组织，检查计划中应包括扩大的认证范围所涉及的全部管理活动及区域。</w:t>
      </w:r>
    </w:p>
    <w:p w14:paraId="2D4AC060" w14:textId="31557EBB" w:rsidR="00187982" w:rsidRPr="00232D73" w:rsidRDefault="00187982" w:rsidP="00232D73">
      <w:pPr>
        <w:snapToGrid w:val="0"/>
        <w:spacing w:line="360" w:lineRule="auto"/>
        <w:ind w:firstLineChars="100" w:firstLine="280"/>
        <w:jc w:val="left"/>
        <w:rPr>
          <w:rFonts w:ascii="Times New Roman" w:eastAsia="宋体" w:hAnsi="Times New Roman" w:cs="Times New Roman" w:hint="eastAsia"/>
          <w:sz w:val="28"/>
          <w:szCs w:val="28"/>
        </w:rPr>
      </w:pPr>
      <w:r w:rsidRPr="00187982">
        <w:rPr>
          <w:rFonts w:ascii="Times New Roman" w:eastAsia="宋体" w:hAnsi="Times New Roman" w:cs="Times New Roman" w:hint="eastAsia"/>
          <w:sz w:val="28"/>
          <w:szCs w:val="28"/>
        </w:rPr>
        <w:t xml:space="preserve">4.4.5.2 For the items requiring on-site inspection to change the content of the certificate, it shall be carried out according to the Inspection Implementation Control Procedure of CETC-EU-OP04. Among them, for the certified </w:t>
      </w:r>
      <w:r>
        <w:rPr>
          <w:rFonts w:ascii="Times New Roman" w:eastAsia="宋体" w:hAnsi="Times New Roman" w:cs="Times New Roman" w:hint="eastAsia"/>
          <w:sz w:val="28"/>
          <w:szCs w:val="28"/>
        </w:rPr>
        <w:t>operator or group of operators</w:t>
      </w:r>
      <w:r w:rsidRPr="00187982">
        <w:rPr>
          <w:rFonts w:ascii="Times New Roman" w:eastAsia="宋体" w:hAnsi="Times New Roman" w:cs="Times New Roman" w:hint="eastAsia"/>
          <w:sz w:val="28"/>
          <w:szCs w:val="28"/>
        </w:rPr>
        <w:t xml:space="preserve"> applying for the expansion of the scope of certification, the inspection plan shall include all management activities </w:t>
      </w:r>
      <w:r w:rsidRPr="00187982">
        <w:rPr>
          <w:rFonts w:ascii="Times New Roman" w:eastAsia="宋体" w:hAnsi="Times New Roman" w:cs="Times New Roman" w:hint="eastAsia"/>
          <w:sz w:val="28"/>
          <w:szCs w:val="28"/>
        </w:rPr>
        <w:lastRenderedPageBreak/>
        <w:t>and areas involved in the expanded scope of certification.</w:t>
      </w:r>
    </w:p>
    <w:p w14:paraId="2BEDD8D5" w14:textId="4A0DAAC4"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4</w:t>
      </w:r>
      <w:r w:rsidRPr="00232D73">
        <w:rPr>
          <w:rFonts w:ascii="Times New Roman" w:eastAsia="宋体" w:hAnsi="Times New Roman" w:cs="Times New Roman" w:hint="eastAsia"/>
          <w:sz w:val="28"/>
          <w:szCs w:val="28"/>
        </w:rPr>
        <w:t>.</w:t>
      </w:r>
      <w:r w:rsidR="004D04DF">
        <w:rPr>
          <w:rFonts w:ascii="Times New Roman" w:eastAsia="宋体" w:hAnsi="Times New Roman" w:cs="Times New Roman" w:hint="eastAsia"/>
          <w:sz w:val="28"/>
          <w:szCs w:val="28"/>
        </w:rPr>
        <w:t>6</w:t>
      </w:r>
      <w:r w:rsidRPr="00232D73">
        <w:rPr>
          <w:rFonts w:ascii="Times New Roman" w:eastAsia="宋体" w:hAnsi="Times New Roman" w:cs="Times New Roman" w:hint="eastAsia"/>
          <w:sz w:val="28"/>
          <w:szCs w:val="28"/>
        </w:rPr>
        <w:t>认证范围被缩小时，要求获证客户组织修改所有的广告材料。</w:t>
      </w:r>
    </w:p>
    <w:p w14:paraId="745BABA2" w14:textId="2619E8E7" w:rsidR="00187982" w:rsidRPr="00232D73" w:rsidRDefault="00187982" w:rsidP="00232D73">
      <w:pPr>
        <w:snapToGrid w:val="0"/>
        <w:spacing w:line="360" w:lineRule="auto"/>
        <w:ind w:firstLineChars="100" w:firstLine="280"/>
        <w:jc w:val="left"/>
        <w:rPr>
          <w:rFonts w:ascii="Times New Roman" w:eastAsia="宋体" w:hAnsi="Times New Roman" w:cs="Times New Roman" w:hint="eastAsia"/>
          <w:sz w:val="28"/>
          <w:szCs w:val="28"/>
        </w:rPr>
      </w:pPr>
      <w:r w:rsidRPr="00187982">
        <w:rPr>
          <w:rFonts w:ascii="Times New Roman" w:eastAsia="宋体" w:hAnsi="Times New Roman" w:cs="Times New Roman" w:hint="eastAsia"/>
          <w:sz w:val="28"/>
          <w:szCs w:val="28"/>
        </w:rPr>
        <w:t xml:space="preserve">4.4.6 When the scope of certification is reduced, the certified </w:t>
      </w:r>
      <w:r>
        <w:rPr>
          <w:rFonts w:ascii="Times New Roman" w:eastAsia="宋体" w:hAnsi="Times New Roman" w:cs="Times New Roman" w:hint="eastAsia"/>
          <w:sz w:val="28"/>
          <w:szCs w:val="28"/>
        </w:rPr>
        <w:t>operator or group of operators</w:t>
      </w:r>
      <w:r w:rsidRPr="00187982">
        <w:rPr>
          <w:rFonts w:ascii="Times New Roman" w:eastAsia="宋体" w:hAnsi="Times New Roman" w:cs="Times New Roman" w:hint="eastAsia"/>
          <w:sz w:val="28"/>
          <w:szCs w:val="28"/>
        </w:rPr>
        <w:t xml:space="preserve"> is required to modify all advertising materials.</w:t>
      </w:r>
    </w:p>
    <w:p w14:paraId="5EA4331A" w14:textId="4D8DD863" w:rsid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4.</w:t>
      </w:r>
      <w:r w:rsidR="004D04DF">
        <w:rPr>
          <w:rFonts w:ascii="Times New Roman" w:eastAsia="宋体" w:hAnsi="Times New Roman" w:cs="Times New Roman" w:hint="eastAsia"/>
          <w:sz w:val="28"/>
          <w:szCs w:val="28"/>
        </w:rPr>
        <w:t>5</w:t>
      </w:r>
      <w:r w:rsidRPr="00232D73">
        <w:rPr>
          <w:rFonts w:ascii="Times New Roman" w:eastAsia="宋体" w:hAnsi="Times New Roman" w:cs="Times New Roman" w:hint="eastAsia"/>
          <w:sz w:val="28"/>
          <w:szCs w:val="28"/>
        </w:rPr>
        <w:t>获证客户名录</w:t>
      </w:r>
    </w:p>
    <w:p w14:paraId="3504FE18" w14:textId="77823786" w:rsidR="00187982" w:rsidRPr="00232D73" w:rsidRDefault="00187982" w:rsidP="00232D73">
      <w:pPr>
        <w:snapToGrid w:val="0"/>
        <w:spacing w:line="360" w:lineRule="auto"/>
        <w:ind w:firstLineChars="100" w:firstLine="280"/>
        <w:jc w:val="left"/>
        <w:rPr>
          <w:rFonts w:ascii="Times New Roman" w:eastAsia="宋体" w:hAnsi="Times New Roman" w:cs="Times New Roman" w:hint="eastAsia"/>
          <w:sz w:val="28"/>
          <w:szCs w:val="28"/>
        </w:rPr>
      </w:pPr>
      <w:r w:rsidRPr="00187982">
        <w:rPr>
          <w:rFonts w:ascii="Times New Roman" w:eastAsia="宋体" w:hAnsi="Times New Roman" w:cs="Times New Roman" w:hint="eastAsia"/>
          <w:sz w:val="28"/>
          <w:szCs w:val="28"/>
        </w:rPr>
        <w:t xml:space="preserve">4.5 List of Certified </w:t>
      </w:r>
      <w:r>
        <w:rPr>
          <w:rFonts w:ascii="Times New Roman" w:eastAsia="宋体" w:hAnsi="Times New Roman" w:cs="Times New Roman" w:hint="eastAsia"/>
          <w:sz w:val="28"/>
          <w:szCs w:val="28"/>
        </w:rPr>
        <w:t xml:space="preserve">operator or group of </w:t>
      </w:r>
      <w:r w:rsidR="00171115">
        <w:rPr>
          <w:rFonts w:ascii="Times New Roman" w:eastAsia="宋体" w:hAnsi="Times New Roman" w:cs="Times New Roman"/>
          <w:sz w:val="28"/>
          <w:szCs w:val="28"/>
        </w:rPr>
        <w:t>operators</w:t>
      </w:r>
    </w:p>
    <w:p w14:paraId="5C495079" w14:textId="4E5618C2" w:rsidR="00232D73" w:rsidRDefault="00187982" w:rsidP="00232D73">
      <w:pPr>
        <w:snapToGrid w:val="0"/>
        <w:spacing w:line="360" w:lineRule="auto"/>
        <w:ind w:firstLineChars="100" w:firstLine="28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综合部</w:t>
      </w:r>
      <w:r w:rsidR="00232D73" w:rsidRPr="00232D73">
        <w:rPr>
          <w:rFonts w:ascii="Times New Roman" w:eastAsia="宋体" w:hAnsi="Times New Roman" w:cs="Times New Roman" w:hint="eastAsia"/>
          <w:sz w:val="28"/>
          <w:szCs w:val="28"/>
        </w:rPr>
        <w:t>负责建立获证客户网上名录，将公司所有</w:t>
      </w:r>
      <w:r w:rsidR="00B7073D">
        <w:rPr>
          <w:rFonts w:ascii="Times New Roman" w:eastAsia="宋体" w:hAnsi="Times New Roman" w:cs="Times New Roman" w:hint="eastAsia"/>
          <w:sz w:val="28"/>
          <w:szCs w:val="28"/>
        </w:rPr>
        <w:t>EU</w:t>
      </w:r>
      <w:r w:rsidR="00232D73" w:rsidRPr="00232D73">
        <w:rPr>
          <w:rFonts w:ascii="Times New Roman" w:eastAsia="宋体" w:hAnsi="Times New Roman" w:cs="Times New Roman" w:hint="eastAsia"/>
          <w:sz w:val="28"/>
          <w:szCs w:val="28"/>
        </w:rPr>
        <w:t>获证客户的认证信息在网上发布，确保在有请求时提供该目录。该目录包括以下信息：获证客户名称、</w:t>
      </w:r>
      <w:r w:rsidR="00171115">
        <w:rPr>
          <w:rFonts w:ascii="Times New Roman" w:eastAsia="宋体" w:hAnsi="Times New Roman" w:cs="Times New Roman" w:hint="eastAsia"/>
          <w:sz w:val="28"/>
          <w:szCs w:val="28"/>
        </w:rPr>
        <w:t>注册地址、成员数量（经营团体认证适用）、证书信息（证书编号、产品类别和认证的现状和有效性）</w:t>
      </w:r>
      <w:r w:rsidR="00232D73" w:rsidRPr="00232D73">
        <w:rPr>
          <w:rFonts w:ascii="Times New Roman" w:eastAsia="宋体" w:hAnsi="Times New Roman" w:cs="Times New Roman" w:hint="eastAsia"/>
          <w:sz w:val="28"/>
          <w:szCs w:val="28"/>
        </w:rPr>
        <w:t>。</w:t>
      </w:r>
    </w:p>
    <w:p w14:paraId="141243E3" w14:textId="371DE117" w:rsidR="00171115" w:rsidRPr="00232D73" w:rsidRDefault="00171115" w:rsidP="00232D73">
      <w:pPr>
        <w:snapToGrid w:val="0"/>
        <w:spacing w:line="360" w:lineRule="auto"/>
        <w:ind w:firstLineChars="100" w:firstLine="280"/>
        <w:jc w:val="left"/>
        <w:rPr>
          <w:rFonts w:ascii="Times New Roman" w:eastAsia="宋体" w:hAnsi="Times New Roman" w:cs="Times New Roman" w:hint="eastAsia"/>
          <w:sz w:val="28"/>
          <w:szCs w:val="28"/>
        </w:rPr>
      </w:pPr>
      <w:r w:rsidRPr="00171115">
        <w:rPr>
          <w:rFonts w:ascii="Times New Roman" w:eastAsia="宋体" w:hAnsi="Times New Roman" w:cs="Times New Roman" w:hint="eastAsia"/>
          <w:sz w:val="28"/>
          <w:szCs w:val="28"/>
        </w:rPr>
        <w:t xml:space="preserve">The General Department is responsible for establishing an online directory of certified </w:t>
      </w:r>
      <w:r>
        <w:rPr>
          <w:rFonts w:ascii="Times New Roman" w:eastAsia="宋体" w:hAnsi="Times New Roman" w:cs="Times New Roman" w:hint="eastAsia"/>
          <w:sz w:val="28"/>
          <w:szCs w:val="28"/>
        </w:rPr>
        <w:t>operator or group of operators</w:t>
      </w:r>
      <w:r w:rsidRPr="00171115">
        <w:rPr>
          <w:rFonts w:ascii="Times New Roman" w:eastAsia="宋体" w:hAnsi="Times New Roman" w:cs="Times New Roman" w:hint="eastAsia"/>
          <w:sz w:val="28"/>
          <w:szCs w:val="28"/>
        </w:rPr>
        <w:t xml:space="preserve">, publishing the certification information of all EU certified </w:t>
      </w:r>
      <w:r>
        <w:rPr>
          <w:rFonts w:ascii="Times New Roman" w:eastAsia="宋体" w:hAnsi="Times New Roman" w:cs="Times New Roman" w:hint="eastAsia"/>
          <w:sz w:val="28"/>
          <w:szCs w:val="28"/>
        </w:rPr>
        <w:t>operator or group of operators</w:t>
      </w:r>
      <w:r w:rsidRPr="00171115">
        <w:rPr>
          <w:rFonts w:ascii="Times New Roman" w:eastAsia="宋体" w:hAnsi="Times New Roman" w:cs="Times New Roman" w:hint="eastAsia"/>
          <w:sz w:val="28"/>
          <w:szCs w:val="28"/>
        </w:rPr>
        <w:t xml:space="preserve"> online, and ensuring that the directory is provided upon request. The directory includes the following information: name of the certified </w:t>
      </w:r>
      <w:r>
        <w:rPr>
          <w:rFonts w:ascii="Times New Roman" w:eastAsia="宋体" w:hAnsi="Times New Roman" w:cs="Times New Roman" w:hint="eastAsia"/>
          <w:sz w:val="28"/>
          <w:szCs w:val="28"/>
        </w:rPr>
        <w:t>operator or group of operators</w:t>
      </w:r>
      <w:r w:rsidRPr="00171115">
        <w:rPr>
          <w:rFonts w:ascii="Times New Roman" w:eastAsia="宋体" w:hAnsi="Times New Roman" w:cs="Times New Roman" w:hint="eastAsia"/>
          <w:sz w:val="28"/>
          <w:szCs w:val="28"/>
        </w:rPr>
        <w:t xml:space="preserve">, registered address, number of members (for </w:t>
      </w:r>
      <w:r>
        <w:rPr>
          <w:rFonts w:ascii="Times New Roman" w:eastAsia="宋体" w:hAnsi="Times New Roman" w:cs="Times New Roman" w:hint="eastAsia"/>
          <w:sz w:val="28"/>
          <w:szCs w:val="28"/>
        </w:rPr>
        <w:t>group of operators</w:t>
      </w:r>
      <w:r w:rsidRPr="00171115">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only</w:t>
      </w:r>
      <w:r w:rsidRPr="00171115">
        <w:rPr>
          <w:rFonts w:ascii="Times New Roman" w:eastAsia="宋体" w:hAnsi="Times New Roman" w:cs="Times New Roman" w:hint="eastAsia"/>
          <w:sz w:val="28"/>
          <w:szCs w:val="28"/>
        </w:rPr>
        <w:t>), certificate information (certificate number, product category and status and validity of certification).</w:t>
      </w:r>
    </w:p>
    <w:p w14:paraId="03A11E9B" w14:textId="705CACF7"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5</w:t>
      </w:r>
      <w:r w:rsidRPr="00232D73">
        <w:rPr>
          <w:rFonts w:ascii="Times New Roman" w:eastAsia="宋体" w:hAnsi="Times New Roman" w:cs="Times New Roman" w:hint="eastAsia"/>
          <w:sz w:val="28"/>
          <w:szCs w:val="28"/>
        </w:rPr>
        <w:t>相关文件</w:t>
      </w:r>
      <w:r w:rsidR="00171115" w:rsidRPr="00171115">
        <w:rPr>
          <w:rFonts w:ascii="Times New Roman" w:eastAsia="宋体" w:hAnsi="Times New Roman" w:cs="Times New Roman" w:hint="eastAsia"/>
          <w:sz w:val="28"/>
          <w:szCs w:val="28"/>
        </w:rPr>
        <w:t>Related Documents</w:t>
      </w:r>
    </w:p>
    <w:p w14:paraId="571FE252" w14:textId="4B604AEA"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lastRenderedPageBreak/>
        <w:t>《检查实施控制程序》</w:t>
      </w:r>
      <w:r w:rsidR="00171115" w:rsidRPr="00171115">
        <w:rPr>
          <w:rFonts w:ascii="Times New Roman" w:eastAsia="宋体" w:hAnsi="Times New Roman" w:cs="Times New Roman" w:hint="eastAsia"/>
          <w:sz w:val="28"/>
          <w:szCs w:val="28"/>
        </w:rPr>
        <w:t>Inspection Implementation Control Procedures</w:t>
      </w:r>
    </w:p>
    <w:p w14:paraId="7D3A3E99" w14:textId="37C94406"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《文件和资料控制程序》</w:t>
      </w:r>
      <w:r w:rsidR="00171115" w:rsidRPr="00171115">
        <w:rPr>
          <w:rFonts w:ascii="Times New Roman" w:eastAsia="宋体" w:hAnsi="Times New Roman" w:cs="Times New Roman" w:hint="eastAsia"/>
          <w:sz w:val="28"/>
          <w:szCs w:val="28"/>
        </w:rPr>
        <w:t>Document and Information Control Procedures</w:t>
      </w:r>
    </w:p>
    <w:p w14:paraId="3E80797B" w14:textId="055759CC"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《认证后监督管理控制程序》</w:t>
      </w:r>
      <w:r w:rsidR="00171115" w:rsidRPr="00171115">
        <w:rPr>
          <w:rFonts w:ascii="Times New Roman" w:eastAsia="宋体" w:hAnsi="Times New Roman" w:cs="Times New Roman" w:hint="eastAsia"/>
          <w:sz w:val="28"/>
          <w:szCs w:val="28"/>
        </w:rPr>
        <w:t>Post-certification Supervision and Management Control Procedures</w:t>
      </w:r>
    </w:p>
    <w:p w14:paraId="61C12DF0" w14:textId="1841E58C"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《有机产品认证证书和认证标志使用管理办法》</w:t>
      </w:r>
      <w:r w:rsidR="00171115" w:rsidRPr="00171115">
        <w:rPr>
          <w:rFonts w:ascii="Times New Roman" w:eastAsia="宋体" w:hAnsi="Times New Roman" w:cs="Times New Roman" w:hint="eastAsia"/>
          <w:sz w:val="28"/>
          <w:szCs w:val="28"/>
        </w:rPr>
        <w:t>Measures for the Administration of the Use of Organic Product Certification Certificates and Certification Marks</w:t>
      </w:r>
    </w:p>
    <w:p w14:paraId="4B0C2A40" w14:textId="12366B39"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《批准、保持、扩大、缩小、暂停、撤销、注销、恢复认证注册控制程序》</w:t>
      </w:r>
      <w:r w:rsidR="00171115" w:rsidRPr="00A62A65">
        <w:rPr>
          <w:rFonts w:ascii="Times New Roman" w:eastAsia="宋体" w:hAnsi="Times New Roman" w:cs="Times New Roman" w:hint="eastAsia"/>
          <w:sz w:val="28"/>
          <w:szCs w:val="28"/>
        </w:rPr>
        <w:t>Approval, Maintenance, Renewal, Expansion, Reduction, Suspension, Withdraw, Cancellation and Recovery of the Registration Control Procedures</w:t>
      </w:r>
    </w:p>
    <w:p w14:paraId="0674F50C" w14:textId="055D6E8A" w:rsidR="00232D73" w:rsidRPr="00232D73" w:rsidRDefault="00232D73" w:rsidP="00232D73">
      <w:pPr>
        <w:snapToGrid w:val="0"/>
        <w:spacing w:line="360" w:lineRule="auto"/>
        <w:ind w:firstLineChars="100" w:firstLine="280"/>
        <w:jc w:val="left"/>
        <w:rPr>
          <w:rFonts w:ascii="Times New Roman" w:eastAsia="宋体" w:hAnsi="Times New Roman" w:cs="Times New Roman" w:hint="eastAsia"/>
          <w:sz w:val="28"/>
          <w:szCs w:val="28"/>
        </w:rPr>
      </w:pPr>
      <w:r w:rsidRPr="00232D73">
        <w:rPr>
          <w:rFonts w:ascii="Times New Roman" w:eastAsia="宋体" w:hAnsi="Times New Roman" w:cs="Times New Roman" w:hint="eastAsia"/>
          <w:sz w:val="28"/>
          <w:szCs w:val="28"/>
        </w:rPr>
        <w:t>6</w:t>
      </w:r>
      <w:r w:rsidRPr="00232D73">
        <w:rPr>
          <w:rFonts w:ascii="Times New Roman" w:eastAsia="宋体" w:hAnsi="Times New Roman" w:cs="Times New Roman" w:hint="eastAsia"/>
          <w:sz w:val="28"/>
          <w:szCs w:val="28"/>
        </w:rPr>
        <w:t>相关记录</w:t>
      </w:r>
      <w:r w:rsidR="00171115">
        <w:rPr>
          <w:rFonts w:ascii="Times New Roman" w:eastAsia="宋体" w:hAnsi="Times New Roman" w:cs="Times New Roman" w:hint="eastAsia"/>
          <w:sz w:val="28"/>
          <w:szCs w:val="28"/>
        </w:rPr>
        <w:t>Related Records</w:t>
      </w:r>
    </w:p>
    <w:p w14:paraId="4FE97658" w14:textId="6A3045F3"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《证书变更申请书》</w:t>
      </w:r>
      <w:r w:rsidR="00171115" w:rsidRPr="00171115">
        <w:rPr>
          <w:rFonts w:ascii="Times New Roman" w:eastAsia="宋体" w:hAnsi="Times New Roman" w:cs="Times New Roman" w:hint="eastAsia"/>
          <w:sz w:val="28"/>
          <w:szCs w:val="28"/>
        </w:rPr>
        <w:t>Application for Change of Certificate</w:t>
      </w:r>
    </w:p>
    <w:p w14:paraId="4A6DF585" w14:textId="4F61B77B"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《认证证书错误使用处理单》</w:t>
      </w:r>
      <w:r w:rsidR="00171115" w:rsidRPr="00171115">
        <w:rPr>
          <w:rFonts w:ascii="Times New Roman" w:eastAsia="宋体" w:hAnsi="Times New Roman" w:cs="Times New Roman" w:hint="eastAsia"/>
          <w:sz w:val="28"/>
          <w:szCs w:val="28"/>
        </w:rPr>
        <w:t>Certificate Error Handling List</w:t>
      </w:r>
    </w:p>
    <w:p w14:paraId="7770CA34" w14:textId="530CC442"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《认证标志使用协议书》</w:t>
      </w:r>
      <w:r w:rsidR="00171115" w:rsidRPr="00171115">
        <w:rPr>
          <w:rFonts w:ascii="Times New Roman" w:eastAsia="宋体" w:hAnsi="Times New Roman" w:cs="Times New Roman" w:hint="eastAsia"/>
          <w:sz w:val="28"/>
          <w:szCs w:val="28"/>
        </w:rPr>
        <w:t>Certification Mark Usage Agreement</w:t>
      </w:r>
    </w:p>
    <w:p w14:paraId="3D0A1365" w14:textId="1F59C1A6" w:rsidR="00232D73"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《获证组织证后变更评审表》</w:t>
      </w:r>
      <w:r w:rsidR="00171115" w:rsidRPr="00171115">
        <w:rPr>
          <w:rFonts w:ascii="Times New Roman" w:eastAsia="宋体" w:hAnsi="Times New Roman" w:cs="Times New Roman" w:hint="eastAsia"/>
          <w:sz w:val="28"/>
          <w:szCs w:val="28"/>
        </w:rPr>
        <w:t>Review Form for Changes after Certification</w:t>
      </w:r>
    </w:p>
    <w:p w14:paraId="6AE186E5" w14:textId="311580B9" w:rsidR="00092B06" w:rsidRPr="00232D73" w:rsidRDefault="00232D73" w:rsidP="00232D73">
      <w:pPr>
        <w:snapToGrid w:val="0"/>
        <w:spacing w:line="360" w:lineRule="auto"/>
        <w:ind w:firstLineChars="100" w:firstLine="280"/>
        <w:jc w:val="left"/>
        <w:rPr>
          <w:rFonts w:ascii="Times New Roman" w:eastAsia="宋体" w:hAnsi="Times New Roman" w:cs="Times New Roman"/>
          <w:sz w:val="28"/>
          <w:szCs w:val="28"/>
        </w:rPr>
      </w:pPr>
      <w:r w:rsidRPr="00232D73">
        <w:rPr>
          <w:rFonts w:ascii="Times New Roman" w:eastAsia="宋体" w:hAnsi="Times New Roman" w:cs="Times New Roman" w:hint="eastAsia"/>
          <w:sz w:val="28"/>
          <w:szCs w:val="28"/>
        </w:rPr>
        <w:t>《有机标志使用批准书》</w:t>
      </w:r>
      <w:r w:rsidR="00171115" w:rsidRPr="00171115">
        <w:rPr>
          <w:rFonts w:ascii="Times New Roman" w:eastAsia="宋体" w:hAnsi="Times New Roman" w:cs="Times New Roman" w:hint="eastAsia"/>
          <w:sz w:val="28"/>
          <w:szCs w:val="28"/>
        </w:rPr>
        <w:t>Approval for the Use of the Organic Mark</w:t>
      </w:r>
    </w:p>
    <w:sectPr w:rsidR="00092B06" w:rsidRPr="00232D73" w:rsidSect="000E1040">
      <w:headerReference w:type="default" r:id="rId8"/>
      <w:footerReference w:type="default" r:id="rId9"/>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22F50" w14:textId="77777777" w:rsidR="00485B0D" w:rsidRDefault="00485B0D" w:rsidP="000E1040">
      <w:pPr>
        <w:rPr>
          <w:rFonts w:hint="eastAsia"/>
        </w:rPr>
      </w:pPr>
      <w:r>
        <w:separator/>
      </w:r>
    </w:p>
  </w:endnote>
  <w:endnote w:type="continuationSeparator" w:id="0">
    <w:p w14:paraId="2732624D" w14:textId="77777777" w:rsidR="00485B0D" w:rsidRDefault="00485B0D" w:rsidP="000E10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7528108"/>
      <w:docPartObj>
        <w:docPartGallery w:val="Page Numbers (Bottom of Page)"/>
        <w:docPartUnique/>
      </w:docPartObj>
    </w:sdtPr>
    <w:sdtContent>
      <w:sdt>
        <w:sdtPr>
          <w:id w:val="-1705238520"/>
          <w:docPartObj>
            <w:docPartGallery w:val="Page Numbers (Top of Page)"/>
            <w:docPartUnique/>
          </w:docPartObj>
        </w:sdtPr>
        <w:sdtContent>
          <w:p w14:paraId="63B53676" w14:textId="5CC51AB2" w:rsidR="000E1040" w:rsidRDefault="000E1040" w:rsidP="000E1040">
            <w:pPr>
              <w:pStyle w:val="a5"/>
              <w:ind w:right="540"/>
              <w:jc w:val="right"/>
              <w:rPr>
                <w:rFonts w:hint="eastAsia"/>
              </w:rPr>
            </w:pPr>
            <w:r w:rsidRPr="00CB685B">
              <w:t xml:space="preserve"> </w:t>
            </w:r>
            <w:r>
              <w:rPr>
                <w:b/>
                <w:bCs/>
                <w:sz w:val="24"/>
                <w:szCs w:val="24"/>
              </w:rPr>
              <w:fldChar w:fldCharType="begin"/>
            </w:r>
            <w:r>
              <w:rPr>
                <w:b/>
                <w:bCs/>
              </w:rPr>
              <w:instrText>PAGE</w:instrText>
            </w:r>
            <w:r>
              <w:rPr>
                <w:b/>
                <w:bCs/>
                <w:sz w:val="24"/>
                <w:szCs w:val="24"/>
              </w:rPr>
              <w:fldChar w:fldCharType="separate"/>
            </w:r>
            <w:r w:rsidRPr="00CB685B">
              <w:rPr>
                <w:b/>
                <w:bCs/>
              </w:rPr>
              <w:t>2</w:t>
            </w:r>
            <w:r>
              <w:rPr>
                <w:b/>
                <w:bCs/>
                <w:sz w:val="24"/>
                <w:szCs w:val="24"/>
              </w:rPr>
              <w:fldChar w:fldCharType="end"/>
            </w:r>
            <w:r w:rsidRPr="00CB685B">
              <w:t xml:space="preserve"> / </w:t>
            </w:r>
            <w:r>
              <w:rPr>
                <w:b/>
                <w:bCs/>
                <w:sz w:val="24"/>
                <w:szCs w:val="24"/>
              </w:rPr>
              <w:fldChar w:fldCharType="begin"/>
            </w:r>
            <w:r>
              <w:rPr>
                <w:b/>
                <w:bCs/>
              </w:rPr>
              <w:instrText>NUMPAGES</w:instrText>
            </w:r>
            <w:r>
              <w:rPr>
                <w:b/>
                <w:bCs/>
                <w:sz w:val="24"/>
                <w:szCs w:val="24"/>
              </w:rPr>
              <w:fldChar w:fldCharType="separate"/>
            </w:r>
            <w:r w:rsidRPr="00CB685B">
              <w:rPr>
                <w:b/>
                <w:bCs/>
              </w:rPr>
              <w:t>2</w:t>
            </w:r>
            <w:r>
              <w:rPr>
                <w:b/>
                <w:bCs/>
                <w:sz w:val="24"/>
                <w:szCs w:val="24"/>
              </w:rPr>
              <w:fldChar w:fldCharType="end"/>
            </w:r>
          </w:p>
        </w:sdtContent>
      </w:sdt>
    </w:sdtContent>
  </w:sdt>
  <w:p w14:paraId="429C88AF" w14:textId="1B60875A" w:rsidR="00F7424E" w:rsidRDefault="00BC57FD">
    <w:pPr>
      <w:pStyle w:val="a5"/>
      <w:rPr>
        <w:rFonts w:hint="eastAsia"/>
      </w:rPr>
    </w:pPr>
    <w:r>
      <w:rPr>
        <w:rFonts w:hint="eastAsia"/>
      </w:rPr>
      <w:t>CETC-EU-</w:t>
    </w:r>
    <w:r w:rsidR="00427838">
      <w:rPr>
        <w:rFonts w:hint="eastAsia"/>
      </w:rPr>
      <w:t>OP</w:t>
    </w:r>
    <w:r>
      <w:rPr>
        <w:rFonts w:hint="eastAsia"/>
      </w:rPr>
      <w:t>0</w:t>
    </w:r>
    <w:r w:rsidR="001A6B15">
      <w:rPr>
        <w:rFonts w:hint="eastAsia"/>
      </w:rPr>
      <w:t>7</w:t>
    </w:r>
    <w:r>
      <w:rPr>
        <w:rFonts w:hint="eastAsia"/>
      </w:rPr>
      <w:t>-V1</w:t>
    </w:r>
    <w:r w:rsidR="007D093A">
      <w:rPr>
        <w:rFonts w:hint="eastAsia"/>
      </w:rPr>
      <w:t>：20240801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5209E" w14:textId="77777777" w:rsidR="00485B0D" w:rsidRDefault="00485B0D" w:rsidP="000E1040">
      <w:pPr>
        <w:rPr>
          <w:rFonts w:hint="eastAsia"/>
        </w:rPr>
      </w:pPr>
      <w:r>
        <w:rPr>
          <w:rFonts w:hint="eastAsia"/>
        </w:rPr>
        <w:separator/>
      </w:r>
    </w:p>
  </w:footnote>
  <w:footnote w:type="continuationSeparator" w:id="0">
    <w:p w14:paraId="31BF1A92" w14:textId="77777777" w:rsidR="00485B0D" w:rsidRDefault="00485B0D" w:rsidP="000E104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70050" w14:textId="77ECD928" w:rsidR="000E1040" w:rsidRDefault="000E1040" w:rsidP="000E1040">
    <w:pPr>
      <w:pStyle w:val="a3"/>
      <w:jc w:val="right"/>
      <w:rPr>
        <w:rFonts w:hint="eastAsia"/>
      </w:rPr>
    </w:pPr>
    <w:r>
      <w:rPr>
        <w:noProof/>
      </w:rPr>
      <w:drawing>
        <wp:inline distT="0" distB="0" distL="0" distR="0" wp14:anchorId="5453C08D" wp14:editId="2C0EC627">
          <wp:extent cx="1541346"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436738075"/>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42F360"/>
    <w:multiLevelType w:val="singleLevel"/>
    <w:tmpl w:val="5A42F360"/>
    <w:lvl w:ilvl="0">
      <w:start w:val="8"/>
      <w:numFmt w:val="decimal"/>
      <w:suff w:val="space"/>
      <w:lvlText w:val="%1."/>
      <w:lvlJc w:val="left"/>
    </w:lvl>
  </w:abstractNum>
  <w:num w:numId="1" w16cid:durableId="1488551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E5"/>
    <w:rsid w:val="00005A00"/>
    <w:rsid w:val="00040136"/>
    <w:rsid w:val="00051BEB"/>
    <w:rsid w:val="000535A8"/>
    <w:rsid w:val="00054142"/>
    <w:rsid w:val="00067761"/>
    <w:rsid w:val="00074213"/>
    <w:rsid w:val="00083E79"/>
    <w:rsid w:val="00092B06"/>
    <w:rsid w:val="00094D2A"/>
    <w:rsid w:val="000B0A74"/>
    <w:rsid w:val="000C4F3A"/>
    <w:rsid w:val="000C7E94"/>
    <w:rsid w:val="000D7751"/>
    <w:rsid w:val="000E1040"/>
    <w:rsid w:val="000E6644"/>
    <w:rsid w:val="000F1967"/>
    <w:rsid w:val="000F2E91"/>
    <w:rsid w:val="000F3C00"/>
    <w:rsid w:val="000F74F4"/>
    <w:rsid w:val="00105C37"/>
    <w:rsid w:val="001146BD"/>
    <w:rsid w:val="0011706E"/>
    <w:rsid w:val="00123FA2"/>
    <w:rsid w:val="001274D7"/>
    <w:rsid w:val="00132B09"/>
    <w:rsid w:val="0014263F"/>
    <w:rsid w:val="00157320"/>
    <w:rsid w:val="00165022"/>
    <w:rsid w:val="001671D8"/>
    <w:rsid w:val="00171115"/>
    <w:rsid w:val="00184269"/>
    <w:rsid w:val="00186057"/>
    <w:rsid w:val="001874B6"/>
    <w:rsid w:val="00187982"/>
    <w:rsid w:val="001905DA"/>
    <w:rsid w:val="00195319"/>
    <w:rsid w:val="001A0A61"/>
    <w:rsid w:val="001A2D58"/>
    <w:rsid w:val="001A6B15"/>
    <w:rsid w:val="001B126B"/>
    <w:rsid w:val="001B2580"/>
    <w:rsid w:val="001C0BD6"/>
    <w:rsid w:val="001C253F"/>
    <w:rsid w:val="001D3FA0"/>
    <w:rsid w:val="001E6F17"/>
    <w:rsid w:val="001F57F0"/>
    <w:rsid w:val="002036C7"/>
    <w:rsid w:val="00216ACE"/>
    <w:rsid w:val="00232D73"/>
    <w:rsid w:val="00243063"/>
    <w:rsid w:val="00252987"/>
    <w:rsid w:val="0027303F"/>
    <w:rsid w:val="0028682A"/>
    <w:rsid w:val="00290C5D"/>
    <w:rsid w:val="002A1C71"/>
    <w:rsid w:val="002B3D80"/>
    <w:rsid w:val="002D417C"/>
    <w:rsid w:val="002E1788"/>
    <w:rsid w:val="002F1381"/>
    <w:rsid w:val="002F231F"/>
    <w:rsid w:val="002F39D4"/>
    <w:rsid w:val="00301FE4"/>
    <w:rsid w:val="00304C01"/>
    <w:rsid w:val="003067FD"/>
    <w:rsid w:val="00311CB8"/>
    <w:rsid w:val="00312DD0"/>
    <w:rsid w:val="0032062F"/>
    <w:rsid w:val="003335AC"/>
    <w:rsid w:val="003404D7"/>
    <w:rsid w:val="00347422"/>
    <w:rsid w:val="00347E63"/>
    <w:rsid w:val="00364F68"/>
    <w:rsid w:val="00366217"/>
    <w:rsid w:val="00367C01"/>
    <w:rsid w:val="00372D36"/>
    <w:rsid w:val="003761D7"/>
    <w:rsid w:val="003872DF"/>
    <w:rsid w:val="003963DB"/>
    <w:rsid w:val="003B0C14"/>
    <w:rsid w:val="003B3A6F"/>
    <w:rsid w:val="003B7E9F"/>
    <w:rsid w:val="003C72BB"/>
    <w:rsid w:val="003D0B1E"/>
    <w:rsid w:val="003D0BFA"/>
    <w:rsid w:val="003D249D"/>
    <w:rsid w:val="003D30C5"/>
    <w:rsid w:val="003D64C1"/>
    <w:rsid w:val="003F62E5"/>
    <w:rsid w:val="0041226B"/>
    <w:rsid w:val="00425250"/>
    <w:rsid w:val="004260FF"/>
    <w:rsid w:val="00427838"/>
    <w:rsid w:val="00445D36"/>
    <w:rsid w:val="00446A1F"/>
    <w:rsid w:val="00462615"/>
    <w:rsid w:val="00463DFF"/>
    <w:rsid w:val="004674BE"/>
    <w:rsid w:val="00467533"/>
    <w:rsid w:val="0047248E"/>
    <w:rsid w:val="00474B5B"/>
    <w:rsid w:val="00475F80"/>
    <w:rsid w:val="00477D94"/>
    <w:rsid w:val="00480692"/>
    <w:rsid w:val="004823B0"/>
    <w:rsid w:val="00484EB3"/>
    <w:rsid w:val="00485B0D"/>
    <w:rsid w:val="004A647E"/>
    <w:rsid w:val="004A64CE"/>
    <w:rsid w:val="004B7EA3"/>
    <w:rsid w:val="004C6975"/>
    <w:rsid w:val="004D04DF"/>
    <w:rsid w:val="004E1DE2"/>
    <w:rsid w:val="004F0B9F"/>
    <w:rsid w:val="004F2A0D"/>
    <w:rsid w:val="004F5FAB"/>
    <w:rsid w:val="005040D6"/>
    <w:rsid w:val="00512752"/>
    <w:rsid w:val="00526239"/>
    <w:rsid w:val="005318B0"/>
    <w:rsid w:val="0054096F"/>
    <w:rsid w:val="005432CD"/>
    <w:rsid w:val="005448DB"/>
    <w:rsid w:val="0055033C"/>
    <w:rsid w:val="00560BFF"/>
    <w:rsid w:val="00564C80"/>
    <w:rsid w:val="00570941"/>
    <w:rsid w:val="00571F32"/>
    <w:rsid w:val="00573CE9"/>
    <w:rsid w:val="00582E2D"/>
    <w:rsid w:val="00583077"/>
    <w:rsid w:val="0058787B"/>
    <w:rsid w:val="005A0A27"/>
    <w:rsid w:val="005B1DA3"/>
    <w:rsid w:val="005B6EC0"/>
    <w:rsid w:val="005C057D"/>
    <w:rsid w:val="005C1133"/>
    <w:rsid w:val="005D1C75"/>
    <w:rsid w:val="005E7DD0"/>
    <w:rsid w:val="005F0370"/>
    <w:rsid w:val="005F3109"/>
    <w:rsid w:val="005F5652"/>
    <w:rsid w:val="005F791B"/>
    <w:rsid w:val="006234D9"/>
    <w:rsid w:val="00632F60"/>
    <w:rsid w:val="006417A4"/>
    <w:rsid w:val="0064250F"/>
    <w:rsid w:val="00654C20"/>
    <w:rsid w:val="006566DB"/>
    <w:rsid w:val="00670D36"/>
    <w:rsid w:val="0067246E"/>
    <w:rsid w:val="00672693"/>
    <w:rsid w:val="00675598"/>
    <w:rsid w:val="0067688C"/>
    <w:rsid w:val="006779F4"/>
    <w:rsid w:val="00683C59"/>
    <w:rsid w:val="00690997"/>
    <w:rsid w:val="006A38C9"/>
    <w:rsid w:val="006B665F"/>
    <w:rsid w:val="006C1ED0"/>
    <w:rsid w:val="006E014F"/>
    <w:rsid w:val="006F2946"/>
    <w:rsid w:val="00703118"/>
    <w:rsid w:val="007130DD"/>
    <w:rsid w:val="0071391B"/>
    <w:rsid w:val="00723DB4"/>
    <w:rsid w:val="0072653B"/>
    <w:rsid w:val="007269FF"/>
    <w:rsid w:val="0074247B"/>
    <w:rsid w:val="00743C1E"/>
    <w:rsid w:val="00757060"/>
    <w:rsid w:val="0076558B"/>
    <w:rsid w:val="007835FD"/>
    <w:rsid w:val="00790770"/>
    <w:rsid w:val="007A126A"/>
    <w:rsid w:val="007B3939"/>
    <w:rsid w:val="007B5D18"/>
    <w:rsid w:val="007B7066"/>
    <w:rsid w:val="007C3556"/>
    <w:rsid w:val="007C3B22"/>
    <w:rsid w:val="007D093A"/>
    <w:rsid w:val="007D1BCA"/>
    <w:rsid w:val="007D3BE1"/>
    <w:rsid w:val="007E1EA7"/>
    <w:rsid w:val="007E3634"/>
    <w:rsid w:val="007E4D8B"/>
    <w:rsid w:val="0080075A"/>
    <w:rsid w:val="008014E5"/>
    <w:rsid w:val="008015F1"/>
    <w:rsid w:val="00807E0B"/>
    <w:rsid w:val="00812E22"/>
    <w:rsid w:val="00817E7A"/>
    <w:rsid w:val="00821973"/>
    <w:rsid w:val="008268C4"/>
    <w:rsid w:val="00826FD2"/>
    <w:rsid w:val="00827E54"/>
    <w:rsid w:val="008304F3"/>
    <w:rsid w:val="00830E25"/>
    <w:rsid w:val="008345BE"/>
    <w:rsid w:val="0085006F"/>
    <w:rsid w:val="00850327"/>
    <w:rsid w:val="00861213"/>
    <w:rsid w:val="0086125F"/>
    <w:rsid w:val="00870BBD"/>
    <w:rsid w:val="00886266"/>
    <w:rsid w:val="00890A8A"/>
    <w:rsid w:val="00890B0C"/>
    <w:rsid w:val="00892BA6"/>
    <w:rsid w:val="008A1B58"/>
    <w:rsid w:val="008A54B8"/>
    <w:rsid w:val="008C06A3"/>
    <w:rsid w:val="008C5922"/>
    <w:rsid w:val="008C66F9"/>
    <w:rsid w:val="008D4EE0"/>
    <w:rsid w:val="008D5116"/>
    <w:rsid w:val="008D5F24"/>
    <w:rsid w:val="008D66EB"/>
    <w:rsid w:val="008D70CE"/>
    <w:rsid w:val="008E1064"/>
    <w:rsid w:val="008E6B3C"/>
    <w:rsid w:val="008F1443"/>
    <w:rsid w:val="008F6DE5"/>
    <w:rsid w:val="00904531"/>
    <w:rsid w:val="009047B4"/>
    <w:rsid w:val="00910029"/>
    <w:rsid w:val="00911BE5"/>
    <w:rsid w:val="009157CE"/>
    <w:rsid w:val="00934519"/>
    <w:rsid w:val="00950FFC"/>
    <w:rsid w:val="00963D44"/>
    <w:rsid w:val="00967CB8"/>
    <w:rsid w:val="00974232"/>
    <w:rsid w:val="00974DC5"/>
    <w:rsid w:val="00977C04"/>
    <w:rsid w:val="00987B15"/>
    <w:rsid w:val="009956F8"/>
    <w:rsid w:val="00995DE8"/>
    <w:rsid w:val="009A507D"/>
    <w:rsid w:val="009A7786"/>
    <w:rsid w:val="009C2857"/>
    <w:rsid w:val="009D2C47"/>
    <w:rsid w:val="009D5679"/>
    <w:rsid w:val="009F1DAE"/>
    <w:rsid w:val="009F7480"/>
    <w:rsid w:val="00A0557B"/>
    <w:rsid w:val="00A06A5B"/>
    <w:rsid w:val="00A203C4"/>
    <w:rsid w:val="00A20834"/>
    <w:rsid w:val="00A22E66"/>
    <w:rsid w:val="00A27996"/>
    <w:rsid w:val="00A326A4"/>
    <w:rsid w:val="00A33B2A"/>
    <w:rsid w:val="00A36677"/>
    <w:rsid w:val="00A40F3B"/>
    <w:rsid w:val="00A510B2"/>
    <w:rsid w:val="00A57A2E"/>
    <w:rsid w:val="00A62A65"/>
    <w:rsid w:val="00A718EF"/>
    <w:rsid w:val="00A95173"/>
    <w:rsid w:val="00A96C92"/>
    <w:rsid w:val="00AA1789"/>
    <w:rsid w:val="00AA17C6"/>
    <w:rsid w:val="00AA1AC3"/>
    <w:rsid w:val="00AA3F6B"/>
    <w:rsid w:val="00AA567A"/>
    <w:rsid w:val="00AA765A"/>
    <w:rsid w:val="00AB057F"/>
    <w:rsid w:val="00AB2595"/>
    <w:rsid w:val="00AB5294"/>
    <w:rsid w:val="00AC5FF4"/>
    <w:rsid w:val="00AC797C"/>
    <w:rsid w:val="00AD3C34"/>
    <w:rsid w:val="00AD40DB"/>
    <w:rsid w:val="00AD5773"/>
    <w:rsid w:val="00AE2732"/>
    <w:rsid w:val="00B04AEA"/>
    <w:rsid w:val="00B11133"/>
    <w:rsid w:val="00B111D3"/>
    <w:rsid w:val="00B11AC2"/>
    <w:rsid w:val="00B13EDD"/>
    <w:rsid w:val="00B16123"/>
    <w:rsid w:val="00B244CB"/>
    <w:rsid w:val="00B2534B"/>
    <w:rsid w:val="00B2739A"/>
    <w:rsid w:val="00B365FC"/>
    <w:rsid w:val="00B36EFE"/>
    <w:rsid w:val="00B561C5"/>
    <w:rsid w:val="00B64FF4"/>
    <w:rsid w:val="00B7061A"/>
    <w:rsid w:val="00B7073D"/>
    <w:rsid w:val="00B7367D"/>
    <w:rsid w:val="00B779A2"/>
    <w:rsid w:val="00B95D1C"/>
    <w:rsid w:val="00BA1A1C"/>
    <w:rsid w:val="00BB6335"/>
    <w:rsid w:val="00BC2E6A"/>
    <w:rsid w:val="00BC4DC1"/>
    <w:rsid w:val="00BC57FD"/>
    <w:rsid w:val="00BC737E"/>
    <w:rsid w:val="00BF0010"/>
    <w:rsid w:val="00BF1218"/>
    <w:rsid w:val="00C12F43"/>
    <w:rsid w:val="00C17D03"/>
    <w:rsid w:val="00C20EF9"/>
    <w:rsid w:val="00C27497"/>
    <w:rsid w:val="00C3768C"/>
    <w:rsid w:val="00C57675"/>
    <w:rsid w:val="00C60997"/>
    <w:rsid w:val="00C6205B"/>
    <w:rsid w:val="00C666A2"/>
    <w:rsid w:val="00C67236"/>
    <w:rsid w:val="00C7113F"/>
    <w:rsid w:val="00C719D8"/>
    <w:rsid w:val="00C756EA"/>
    <w:rsid w:val="00C76194"/>
    <w:rsid w:val="00C9475A"/>
    <w:rsid w:val="00C97A3B"/>
    <w:rsid w:val="00CA4BF1"/>
    <w:rsid w:val="00CB685B"/>
    <w:rsid w:val="00CD09BF"/>
    <w:rsid w:val="00CD6AAF"/>
    <w:rsid w:val="00CF3A3F"/>
    <w:rsid w:val="00CF44D9"/>
    <w:rsid w:val="00D0532F"/>
    <w:rsid w:val="00D10F7D"/>
    <w:rsid w:val="00D14770"/>
    <w:rsid w:val="00D152B5"/>
    <w:rsid w:val="00D160F2"/>
    <w:rsid w:val="00D17300"/>
    <w:rsid w:val="00D258FE"/>
    <w:rsid w:val="00D36F07"/>
    <w:rsid w:val="00D45153"/>
    <w:rsid w:val="00D51F90"/>
    <w:rsid w:val="00D55E23"/>
    <w:rsid w:val="00D64ECA"/>
    <w:rsid w:val="00D80E54"/>
    <w:rsid w:val="00D83DD7"/>
    <w:rsid w:val="00DB1013"/>
    <w:rsid w:val="00DB369B"/>
    <w:rsid w:val="00DB606B"/>
    <w:rsid w:val="00DC1574"/>
    <w:rsid w:val="00DD02BC"/>
    <w:rsid w:val="00DD0564"/>
    <w:rsid w:val="00DD15D0"/>
    <w:rsid w:val="00DD5A3A"/>
    <w:rsid w:val="00DD73B5"/>
    <w:rsid w:val="00DE2C0A"/>
    <w:rsid w:val="00E006F0"/>
    <w:rsid w:val="00E11F2A"/>
    <w:rsid w:val="00E36299"/>
    <w:rsid w:val="00E511CB"/>
    <w:rsid w:val="00E546C4"/>
    <w:rsid w:val="00E56312"/>
    <w:rsid w:val="00E637B2"/>
    <w:rsid w:val="00E746D0"/>
    <w:rsid w:val="00E85371"/>
    <w:rsid w:val="00E86EE2"/>
    <w:rsid w:val="00E9156E"/>
    <w:rsid w:val="00E955B4"/>
    <w:rsid w:val="00EA796F"/>
    <w:rsid w:val="00EB5DED"/>
    <w:rsid w:val="00EB6724"/>
    <w:rsid w:val="00ED7B81"/>
    <w:rsid w:val="00EE6575"/>
    <w:rsid w:val="00EE69D5"/>
    <w:rsid w:val="00EF07B9"/>
    <w:rsid w:val="00EF3A28"/>
    <w:rsid w:val="00F02058"/>
    <w:rsid w:val="00F03FCE"/>
    <w:rsid w:val="00F05CA0"/>
    <w:rsid w:val="00F06B12"/>
    <w:rsid w:val="00F147C7"/>
    <w:rsid w:val="00F22C06"/>
    <w:rsid w:val="00F252FE"/>
    <w:rsid w:val="00F267C6"/>
    <w:rsid w:val="00F3510B"/>
    <w:rsid w:val="00F375ED"/>
    <w:rsid w:val="00F56254"/>
    <w:rsid w:val="00F66730"/>
    <w:rsid w:val="00F71E82"/>
    <w:rsid w:val="00F7424E"/>
    <w:rsid w:val="00F774EA"/>
    <w:rsid w:val="00F8106C"/>
    <w:rsid w:val="00FA1759"/>
    <w:rsid w:val="00FA46A2"/>
    <w:rsid w:val="00FA7639"/>
    <w:rsid w:val="00FB230C"/>
    <w:rsid w:val="00FB3F24"/>
    <w:rsid w:val="00FB5B15"/>
    <w:rsid w:val="00FB7F21"/>
    <w:rsid w:val="00FD1913"/>
    <w:rsid w:val="00FD1A14"/>
    <w:rsid w:val="00FD5503"/>
    <w:rsid w:val="00FE1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B9D9A"/>
  <w15:chartTrackingRefBased/>
  <w15:docId w15:val="{FFBF7045-6EBA-4559-9852-ADFD9D28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040"/>
    <w:pPr>
      <w:tabs>
        <w:tab w:val="center" w:pos="4153"/>
        <w:tab w:val="right" w:pos="8306"/>
      </w:tabs>
      <w:snapToGrid w:val="0"/>
      <w:jc w:val="center"/>
    </w:pPr>
    <w:rPr>
      <w:sz w:val="18"/>
      <w:szCs w:val="18"/>
    </w:rPr>
  </w:style>
  <w:style w:type="character" w:customStyle="1" w:styleId="a4">
    <w:name w:val="页眉 字符"/>
    <w:basedOn w:val="a0"/>
    <w:link w:val="a3"/>
    <w:uiPriority w:val="99"/>
    <w:rsid w:val="000E1040"/>
    <w:rPr>
      <w:sz w:val="18"/>
      <w:szCs w:val="18"/>
    </w:rPr>
  </w:style>
  <w:style w:type="paragraph" w:styleId="a5">
    <w:name w:val="footer"/>
    <w:basedOn w:val="a"/>
    <w:link w:val="a6"/>
    <w:uiPriority w:val="99"/>
    <w:unhideWhenUsed/>
    <w:rsid w:val="000E1040"/>
    <w:pPr>
      <w:tabs>
        <w:tab w:val="center" w:pos="4153"/>
        <w:tab w:val="right" w:pos="8306"/>
      </w:tabs>
      <w:snapToGrid w:val="0"/>
      <w:jc w:val="left"/>
    </w:pPr>
    <w:rPr>
      <w:sz w:val="18"/>
      <w:szCs w:val="18"/>
    </w:rPr>
  </w:style>
  <w:style w:type="character" w:customStyle="1" w:styleId="a6">
    <w:name w:val="页脚 字符"/>
    <w:basedOn w:val="a0"/>
    <w:link w:val="a5"/>
    <w:uiPriority w:val="99"/>
    <w:rsid w:val="000E1040"/>
    <w:rPr>
      <w:sz w:val="18"/>
      <w:szCs w:val="18"/>
    </w:rPr>
  </w:style>
  <w:style w:type="table" w:styleId="a7">
    <w:name w:val="Table Grid"/>
    <w:basedOn w:val="a1"/>
    <w:uiPriority w:val="39"/>
    <w:rsid w:val="000E1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0F3B"/>
    <w:rPr>
      <w:color w:val="0563C1" w:themeColor="hyperlink"/>
      <w:u w:val="single"/>
    </w:rPr>
  </w:style>
  <w:style w:type="character" w:styleId="a9">
    <w:name w:val="Unresolved Mention"/>
    <w:basedOn w:val="a0"/>
    <w:uiPriority w:val="99"/>
    <w:semiHidden/>
    <w:unhideWhenUsed/>
    <w:rsid w:val="00A40F3B"/>
    <w:rPr>
      <w:color w:val="605E5C"/>
      <w:shd w:val="clear" w:color="auto" w:fill="E1DFDD"/>
    </w:rPr>
  </w:style>
  <w:style w:type="paragraph" w:customStyle="1" w:styleId="msonormal0">
    <w:name w:val="mso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hdr">
    <w:name w:val="oj-tbl-hdr"/>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txt">
    <w:name w:val="oj-tbl-txt"/>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normal">
    <w:name w:val="oj-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character" w:customStyle="1" w:styleId="oj-bold">
    <w:name w:val="oj-bold"/>
    <w:basedOn w:val="a0"/>
    <w:rsid w:val="00FD1913"/>
  </w:style>
  <w:style w:type="character" w:styleId="aa">
    <w:name w:val="annotation reference"/>
    <w:basedOn w:val="a0"/>
    <w:uiPriority w:val="99"/>
    <w:semiHidden/>
    <w:unhideWhenUsed/>
    <w:rsid w:val="002F1381"/>
    <w:rPr>
      <w:sz w:val="21"/>
      <w:szCs w:val="21"/>
    </w:rPr>
  </w:style>
  <w:style w:type="paragraph" w:styleId="ab">
    <w:name w:val="annotation text"/>
    <w:basedOn w:val="a"/>
    <w:link w:val="ac"/>
    <w:uiPriority w:val="99"/>
    <w:semiHidden/>
    <w:unhideWhenUsed/>
    <w:rsid w:val="002F1381"/>
    <w:pPr>
      <w:jc w:val="left"/>
    </w:pPr>
  </w:style>
  <w:style w:type="character" w:customStyle="1" w:styleId="ac">
    <w:name w:val="批注文字 字符"/>
    <w:basedOn w:val="a0"/>
    <w:link w:val="ab"/>
    <w:uiPriority w:val="99"/>
    <w:semiHidden/>
    <w:rsid w:val="002F1381"/>
  </w:style>
  <w:style w:type="paragraph" w:styleId="ad">
    <w:name w:val="annotation subject"/>
    <w:basedOn w:val="ab"/>
    <w:next w:val="ab"/>
    <w:link w:val="ae"/>
    <w:uiPriority w:val="99"/>
    <w:semiHidden/>
    <w:unhideWhenUsed/>
    <w:rsid w:val="002F1381"/>
    <w:rPr>
      <w:b/>
      <w:bCs/>
    </w:rPr>
  </w:style>
  <w:style w:type="character" w:customStyle="1" w:styleId="ae">
    <w:name w:val="批注主题 字符"/>
    <w:basedOn w:val="ac"/>
    <w:link w:val="ad"/>
    <w:uiPriority w:val="99"/>
    <w:semiHidden/>
    <w:rsid w:val="002F13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635">
      <w:bodyDiv w:val="1"/>
      <w:marLeft w:val="0"/>
      <w:marRight w:val="0"/>
      <w:marTop w:val="0"/>
      <w:marBottom w:val="0"/>
      <w:divBdr>
        <w:top w:val="none" w:sz="0" w:space="0" w:color="auto"/>
        <w:left w:val="none" w:sz="0" w:space="0" w:color="auto"/>
        <w:bottom w:val="none" w:sz="0" w:space="0" w:color="auto"/>
        <w:right w:val="none" w:sz="0" w:space="0" w:color="auto"/>
      </w:divBdr>
      <w:divsChild>
        <w:div w:id="1815832590">
          <w:marLeft w:val="0"/>
          <w:marRight w:val="0"/>
          <w:marTop w:val="0"/>
          <w:marBottom w:val="0"/>
          <w:divBdr>
            <w:top w:val="none" w:sz="0" w:space="0" w:color="auto"/>
            <w:left w:val="none" w:sz="0" w:space="0" w:color="auto"/>
            <w:bottom w:val="none" w:sz="0" w:space="0" w:color="auto"/>
            <w:right w:val="none" w:sz="0" w:space="0" w:color="auto"/>
          </w:divBdr>
          <w:divsChild>
            <w:div w:id="150274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566">
      <w:bodyDiv w:val="1"/>
      <w:marLeft w:val="0"/>
      <w:marRight w:val="0"/>
      <w:marTop w:val="0"/>
      <w:marBottom w:val="0"/>
      <w:divBdr>
        <w:top w:val="none" w:sz="0" w:space="0" w:color="auto"/>
        <w:left w:val="none" w:sz="0" w:space="0" w:color="auto"/>
        <w:bottom w:val="none" w:sz="0" w:space="0" w:color="auto"/>
        <w:right w:val="none" w:sz="0" w:space="0" w:color="auto"/>
      </w:divBdr>
      <w:divsChild>
        <w:div w:id="617764443">
          <w:marLeft w:val="0"/>
          <w:marRight w:val="0"/>
          <w:marTop w:val="120"/>
          <w:marBottom w:val="0"/>
          <w:divBdr>
            <w:top w:val="none" w:sz="0" w:space="0" w:color="auto"/>
            <w:left w:val="none" w:sz="0" w:space="0" w:color="auto"/>
            <w:bottom w:val="none" w:sz="0" w:space="0" w:color="auto"/>
            <w:right w:val="none" w:sz="0" w:space="0" w:color="auto"/>
          </w:divBdr>
        </w:div>
        <w:div w:id="1345598010">
          <w:marLeft w:val="0"/>
          <w:marRight w:val="0"/>
          <w:marTop w:val="0"/>
          <w:marBottom w:val="0"/>
          <w:divBdr>
            <w:top w:val="none" w:sz="0" w:space="0" w:color="auto"/>
            <w:left w:val="none" w:sz="0" w:space="0" w:color="auto"/>
            <w:bottom w:val="none" w:sz="0" w:space="0" w:color="auto"/>
            <w:right w:val="none" w:sz="0" w:space="0" w:color="auto"/>
          </w:divBdr>
          <w:divsChild>
            <w:div w:id="1533424047">
              <w:marLeft w:val="0"/>
              <w:marRight w:val="0"/>
              <w:marTop w:val="0"/>
              <w:marBottom w:val="0"/>
              <w:divBdr>
                <w:top w:val="none" w:sz="0" w:space="0" w:color="auto"/>
                <w:left w:val="none" w:sz="0" w:space="0" w:color="auto"/>
                <w:bottom w:val="none" w:sz="0" w:space="0" w:color="auto"/>
                <w:right w:val="none" w:sz="0" w:space="0" w:color="auto"/>
              </w:divBdr>
              <w:divsChild>
                <w:div w:id="2063476451">
                  <w:marLeft w:val="0"/>
                  <w:marRight w:val="0"/>
                  <w:marTop w:val="120"/>
                  <w:marBottom w:val="0"/>
                  <w:divBdr>
                    <w:top w:val="none" w:sz="0" w:space="0" w:color="auto"/>
                    <w:left w:val="none" w:sz="0" w:space="0" w:color="auto"/>
                    <w:bottom w:val="none" w:sz="0" w:space="0" w:color="auto"/>
                    <w:right w:val="none" w:sz="0" w:space="0" w:color="auto"/>
                  </w:divBdr>
                </w:div>
                <w:div w:id="1517230791">
                  <w:marLeft w:val="0"/>
                  <w:marRight w:val="0"/>
                  <w:marTop w:val="0"/>
                  <w:marBottom w:val="0"/>
                  <w:divBdr>
                    <w:top w:val="none" w:sz="0" w:space="0" w:color="auto"/>
                    <w:left w:val="none" w:sz="0" w:space="0" w:color="auto"/>
                    <w:bottom w:val="none" w:sz="0" w:space="0" w:color="auto"/>
                    <w:right w:val="none" w:sz="0" w:space="0" w:color="auto"/>
                  </w:divBdr>
                </w:div>
              </w:divsChild>
            </w:div>
            <w:div w:id="691105992">
              <w:marLeft w:val="0"/>
              <w:marRight w:val="0"/>
              <w:marTop w:val="0"/>
              <w:marBottom w:val="0"/>
              <w:divBdr>
                <w:top w:val="none" w:sz="0" w:space="0" w:color="auto"/>
                <w:left w:val="none" w:sz="0" w:space="0" w:color="auto"/>
                <w:bottom w:val="none" w:sz="0" w:space="0" w:color="auto"/>
                <w:right w:val="none" w:sz="0" w:space="0" w:color="auto"/>
              </w:divBdr>
              <w:divsChild>
                <w:div w:id="276261153">
                  <w:marLeft w:val="0"/>
                  <w:marRight w:val="0"/>
                  <w:marTop w:val="120"/>
                  <w:marBottom w:val="0"/>
                  <w:divBdr>
                    <w:top w:val="none" w:sz="0" w:space="0" w:color="auto"/>
                    <w:left w:val="none" w:sz="0" w:space="0" w:color="auto"/>
                    <w:bottom w:val="none" w:sz="0" w:space="0" w:color="auto"/>
                    <w:right w:val="none" w:sz="0" w:space="0" w:color="auto"/>
                  </w:divBdr>
                </w:div>
                <w:div w:id="1047028941">
                  <w:marLeft w:val="0"/>
                  <w:marRight w:val="0"/>
                  <w:marTop w:val="0"/>
                  <w:marBottom w:val="0"/>
                  <w:divBdr>
                    <w:top w:val="none" w:sz="0" w:space="0" w:color="auto"/>
                    <w:left w:val="none" w:sz="0" w:space="0" w:color="auto"/>
                    <w:bottom w:val="none" w:sz="0" w:space="0" w:color="auto"/>
                    <w:right w:val="none" w:sz="0" w:space="0" w:color="auto"/>
                  </w:divBdr>
                </w:div>
              </w:divsChild>
            </w:div>
            <w:div w:id="1565607826">
              <w:marLeft w:val="0"/>
              <w:marRight w:val="0"/>
              <w:marTop w:val="0"/>
              <w:marBottom w:val="0"/>
              <w:divBdr>
                <w:top w:val="none" w:sz="0" w:space="0" w:color="auto"/>
                <w:left w:val="none" w:sz="0" w:space="0" w:color="auto"/>
                <w:bottom w:val="none" w:sz="0" w:space="0" w:color="auto"/>
                <w:right w:val="none" w:sz="0" w:space="0" w:color="auto"/>
              </w:divBdr>
              <w:divsChild>
                <w:div w:id="1291132609">
                  <w:marLeft w:val="0"/>
                  <w:marRight w:val="0"/>
                  <w:marTop w:val="120"/>
                  <w:marBottom w:val="0"/>
                  <w:divBdr>
                    <w:top w:val="none" w:sz="0" w:space="0" w:color="auto"/>
                    <w:left w:val="none" w:sz="0" w:space="0" w:color="auto"/>
                    <w:bottom w:val="none" w:sz="0" w:space="0" w:color="auto"/>
                    <w:right w:val="none" w:sz="0" w:space="0" w:color="auto"/>
                  </w:divBdr>
                </w:div>
                <w:div w:id="168034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5888">
      <w:bodyDiv w:val="1"/>
      <w:marLeft w:val="0"/>
      <w:marRight w:val="0"/>
      <w:marTop w:val="0"/>
      <w:marBottom w:val="0"/>
      <w:divBdr>
        <w:top w:val="none" w:sz="0" w:space="0" w:color="auto"/>
        <w:left w:val="none" w:sz="0" w:space="0" w:color="auto"/>
        <w:bottom w:val="none" w:sz="0" w:space="0" w:color="auto"/>
        <w:right w:val="none" w:sz="0" w:space="0" w:color="auto"/>
      </w:divBdr>
      <w:divsChild>
        <w:div w:id="1166475460">
          <w:marLeft w:val="0"/>
          <w:marRight w:val="0"/>
          <w:marTop w:val="0"/>
          <w:marBottom w:val="0"/>
          <w:divBdr>
            <w:top w:val="none" w:sz="0" w:space="0" w:color="auto"/>
            <w:left w:val="none" w:sz="0" w:space="0" w:color="auto"/>
            <w:bottom w:val="none" w:sz="0" w:space="0" w:color="auto"/>
            <w:right w:val="none" w:sz="0" w:space="0" w:color="auto"/>
          </w:divBdr>
          <w:divsChild>
            <w:div w:id="1589079933">
              <w:marLeft w:val="0"/>
              <w:marRight w:val="0"/>
              <w:marTop w:val="0"/>
              <w:marBottom w:val="0"/>
              <w:divBdr>
                <w:top w:val="none" w:sz="0" w:space="0" w:color="auto"/>
                <w:left w:val="none" w:sz="0" w:space="0" w:color="auto"/>
                <w:bottom w:val="none" w:sz="0" w:space="0" w:color="auto"/>
                <w:right w:val="none" w:sz="0" w:space="0" w:color="auto"/>
              </w:divBdr>
            </w:div>
          </w:divsChild>
        </w:div>
        <w:div w:id="1115903736">
          <w:marLeft w:val="0"/>
          <w:marRight w:val="0"/>
          <w:marTop w:val="0"/>
          <w:marBottom w:val="0"/>
          <w:divBdr>
            <w:top w:val="none" w:sz="0" w:space="0" w:color="auto"/>
            <w:left w:val="none" w:sz="0" w:space="0" w:color="auto"/>
            <w:bottom w:val="none" w:sz="0" w:space="0" w:color="auto"/>
            <w:right w:val="none" w:sz="0" w:space="0" w:color="auto"/>
          </w:divBdr>
          <w:divsChild>
            <w:div w:id="554045549">
              <w:marLeft w:val="0"/>
              <w:marRight w:val="0"/>
              <w:marTop w:val="0"/>
              <w:marBottom w:val="0"/>
              <w:divBdr>
                <w:top w:val="none" w:sz="0" w:space="0" w:color="auto"/>
                <w:left w:val="none" w:sz="0" w:space="0" w:color="auto"/>
                <w:bottom w:val="none" w:sz="0" w:space="0" w:color="auto"/>
                <w:right w:val="none" w:sz="0" w:space="0" w:color="auto"/>
              </w:divBdr>
              <w:divsChild>
                <w:div w:id="1714571397">
                  <w:marLeft w:val="0"/>
                  <w:marRight w:val="0"/>
                  <w:marTop w:val="0"/>
                  <w:marBottom w:val="0"/>
                  <w:divBdr>
                    <w:top w:val="none" w:sz="0" w:space="0" w:color="auto"/>
                    <w:left w:val="none" w:sz="0" w:space="0" w:color="auto"/>
                    <w:bottom w:val="none" w:sz="0" w:space="0" w:color="auto"/>
                    <w:right w:val="none" w:sz="0" w:space="0" w:color="auto"/>
                  </w:divBdr>
                  <w:divsChild>
                    <w:div w:id="1765614339">
                      <w:marLeft w:val="0"/>
                      <w:marRight w:val="0"/>
                      <w:marTop w:val="120"/>
                      <w:marBottom w:val="0"/>
                      <w:divBdr>
                        <w:top w:val="none" w:sz="0" w:space="0" w:color="auto"/>
                        <w:left w:val="none" w:sz="0" w:space="0" w:color="auto"/>
                        <w:bottom w:val="none" w:sz="0" w:space="0" w:color="auto"/>
                        <w:right w:val="none" w:sz="0" w:space="0" w:color="auto"/>
                      </w:divBdr>
                    </w:div>
                    <w:div w:id="740374351">
                      <w:marLeft w:val="0"/>
                      <w:marRight w:val="0"/>
                      <w:marTop w:val="0"/>
                      <w:marBottom w:val="0"/>
                      <w:divBdr>
                        <w:top w:val="none" w:sz="0" w:space="0" w:color="auto"/>
                        <w:left w:val="none" w:sz="0" w:space="0" w:color="auto"/>
                        <w:bottom w:val="none" w:sz="0" w:space="0" w:color="auto"/>
                        <w:right w:val="none" w:sz="0" w:space="0" w:color="auto"/>
                      </w:divBdr>
                    </w:div>
                  </w:divsChild>
                </w:div>
                <w:div w:id="1634630852">
                  <w:marLeft w:val="0"/>
                  <w:marRight w:val="0"/>
                  <w:marTop w:val="0"/>
                  <w:marBottom w:val="0"/>
                  <w:divBdr>
                    <w:top w:val="none" w:sz="0" w:space="0" w:color="auto"/>
                    <w:left w:val="none" w:sz="0" w:space="0" w:color="auto"/>
                    <w:bottom w:val="none" w:sz="0" w:space="0" w:color="auto"/>
                    <w:right w:val="none" w:sz="0" w:space="0" w:color="auto"/>
                  </w:divBdr>
                  <w:divsChild>
                    <w:div w:id="721758058">
                      <w:marLeft w:val="0"/>
                      <w:marRight w:val="0"/>
                      <w:marTop w:val="120"/>
                      <w:marBottom w:val="0"/>
                      <w:divBdr>
                        <w:top w:val="none" w:sz="0" w:space="0" w:color="auto"/>
                        <w:left w:val="none" w:sz="0" w:space="0" w:color="auto"/>
                        <w:bottom w:val="none" w:sz="0" w:space="0" w:color="auto"/>
                        <w:right w:val="none" w:sz="0" w:space="0" w:color="auto"/>
                      </w:divBdr>
                    </w:div>
                    <w:div w:id="3947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082979">
          <w:marLeft w:val="0"/>
          <w:marRight w:val="0"/>
          <w:marTop w:val="0"/>
          <w:marBottom w:val="0"/>
          <w:divBdr>
            <w:top w:val="none" w:sz="0" w:space="0" w:color="auto"/>
            <w:left w:val="none" w:sz="0" w:space="0" w:color="auto"/>
            <w:bottom w:val="none" w:sz="0" w:space="0" w:color="auto"/>
            <w:right w:val="none" w:sz="0" w:space="0" w:color="auto"/>
          </w:divBdr>
          <w:divsChild>
            <w:div w:id="625816038">
              <w:marLeft w:val="0"/>
              <w:marRight w:val="0"/>
              <w:marTop w:val="0"/>
              <w:marBottom w:val="0"/>
              <w:divBdr>
                <w:top w:val="none" w:sz="0" w:space="0" w:color="auto"/>
                <w:left w:val="none" w:sz="0" w:space="0" w:color="auto"/>
                <w:bottom w:val="none" w:sz="0" w:space="0" w:color="auto"/>
                <w:right w:val="none" w:sz="0" w:space="0" w:color="auto"/>
              </w:divBdr>
              <w:divsChild>
                <w:div w:id="898596045">
                  <w:marLeft w:val="0"/>
                  <w:marRight w:val="0"/>
                  <w:marTop w:val="0"/>
                  <w:marBottom w:val="0"/>
                  <w:divBdr>
                    <w:top w:val="none" w:sz="0" w:space="0" w:color="auto"/>
                    <w:left w:val="none" w:sz="0" w:space="0" w:color="auto"/>
                    <w:bottom w:val="none" w:sz="0" w:space="0" w:color="auto"/>
                    <w:right w:val="none" w:sz="0" w:space="0" w:color="auto"/>
                  </w:divBdr>
                  <w:divsChild>
                    <w:div w:id="364015627">
                      <w:marLeft w:val="0"/>
                      <w:marRight w:val="0"/>
                      <w:marTop w:val="120"/>
                      <w:marBottom w:val="0"/>
                      <w:divBdr>
                        <w:top w:val="none" w:sz="0" w:space="0" w:color="auto"/>
                        <w:left w:val="none" w:sz="0" w:space="0" w:color="auto"/>
                        <w:bottom w:val="none" w:sz="0" w:space="0" w:color="auto"/>
                        <w:right w:val="none" w:sz="0" w:space="0" w:color="auto"/>
                      </w:divBdr>
                    </w:div>
                    <w:div w:id="1836337238">
                      <w:marLeft w:val="0"/>
                      <w:marRight w:val="0"/>
                      <w:marTop w:val="0"/>
                      <w:marBottom w:val="0"/>
                      <w:divBdr>
                        <w:top w:val="none" w:sz="0" w:space="0" w:color="auto"/>
                        <w:left w:val="none" w:sz="0" w:space="0" w:color="auto"/>
                        <w:bottom w:val="none" w:sz="0" w:space="0" w:color="auto"/>
                        <w:right w:val="none" w:sz="0" w:space="0" w:color="auto"/>
                      </w:divBdr>
                    </w:div>
                  </w:divsChild>
                </w:div>
                <w:div w:id="1746535700">
                  <w:marLeft w:val="0"/>
                  <w:marRight w:val="0"/>
                  <w:marTop w:val="0"/>
                  <w:marBottom w:val="0"/>
                  <w:divBdr>
                    <w:top w:val="none" w:sz="0" w:space="0" w:color="auto"/>
                    <w:left w:val="none" w:sz="0" w:space="0" w:color="auto"/>
                    <w:bottom w:val="none" w:sz="0" w:space="0" w:color="auto"/>
                    <w:right w:val="none" w:sz="0" w:space="0" w:color="auto"/>
                  </w:divBdr>
                  <w:divsChild>
                    <w:div w:id="2012902876">
                      <w:marLeft w:val="0"/>
                      <w:marRight w:val="0"/>
                      <w:marTop w:val="120"/>
                      <w:marBottom w:val="0"/>
                      <w:divBdr>
                        <w:top w:val="none" w:sz="0" w:space="0" w:color="auto"/>
                        <w:left w:val="none" w:sz="0" w:space="0" w:color="auto"/>
                        <w:bottom w:val="none" w:sz="0" w:space="0" w:color="auto"/>
                        <w:right w:val="none" w:sz="0" w:space="0" w:color="auto"/>
                      </w:divBdr>
                    </w:div>
                    <w:div w:id="520632113">
                      <w:marLeft w:val="0"/>
                      <w:marRight w:val="0"/>
                      <w:marTop w:val="0"/>
                      <w:marBottom w:val="0"/>
                      <w:divBdr>
                        <w:top w:val="none" w:sz="0" w:space="0" w:color="auto"/>
                        <w:left w:val="none" w:sz="0" w:space="0" w:color="auto"/>
                        <w:bottom w:val="none" w:sz="0" w:space="0" w:color="auto"/>
                        <w:right w:val="none" w:sz="0" w:space="0" w:color="auto"/>
                      </w:divBdr>
                    </w:div>
                  </w:divsChild>
                </w:div>
                <w:div w:id="1315793458">
                  <w:marLeft w:val="0"/>
                  <w:marRight w:val="0"/>
                  <w:marTop w:val="0"/>
                  <w:marBottom w:val="0"/>
                  <w:divBdr>
                    <w:top w:val="none" w:sz="0" w:space="0" w:color="auto"/>
                    <w:left w:val="none" w:sz="0" w:space="0" w:color="auto"/>
                    <w:bottom w:val="none" w:sz="0" w:space="0" w:color="auto"/>
                    <w:right w:val="none" w:sz="0" w:space="0" w:color="auto"/>
                  </w:divBdr>
                  <w:divsChild>
                    <w:div w:id="1753627622">
                      <w:marLeft w:val="0"/>
                      <w:marRight w:val="0"/>
                      <w:marTop w:val="120"/>
                      <w:marBottom w:val="0"/>
                      <w:divBdr>
                        <w:top w:val="none" w:sz="0" w:space="0" w:color="auto"/>
                        <w:left w:val="none" w:sz="0" w:space="0" w:color="auto"/>
                        <w:bottom w:val="none" w:sz="0" w:space="0" w:color="auto"/>
                        <w:right w:val="none" w:sz="0" w:space="0" w:color="auto"/>
                      </w:divBdr>
                    </w:div>
                    <w:div w:id="2018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3184">
          <w:marLeft w:val="0"/>
          <w:marRight w:val="0"/>
          <w:marTop w:val="0"/>
          <w:marBottom w:val="0"/>
          <w:divBdr>
            <w:top w:val="none" w:sz="0" w:space="0" w:color="auto"/>
            <w:left w:val="none" w:sz="0" w:space="0" w:color="auto"/>
            <w:bottom w:val="none" w:sz="0" w:space="0" w:color="auto"/>
            <w:right w:val="none" w:sz="0" w:space="0" w:color="auto"/>
          </w:divBdr>
          <w:divsChild>
            <w:div w:id="1695762564">
              <w:marLeft w:val="0"/>
              <w:marRight w:val="0"/>
              <w:marTop w:val="0"/>
              <w:marBottom w:val="0"/>
              <w:divBdr>
                <w:top w:val="none" w:sz="0" w:space="0" w:color="auto"/>
                <w:left w:val="none" w:sz="0" w:space="0" w:color="auto"/>
                <w:bottom w:val="none" w:sz="0" w:space="0" w:color="auto"/>
                <w:right w:val="none" w:sz="0" w:space="0" w:color="auto"/>
              </w:divBdr>
            </w:div>
          </w:divsChild>
        </w:div>
        <w:div w:id="656148621">
          <w:marLeft w:val="0"/>
          <w:marRight w:val="0"/>
          <w:marTop w:val="0"/>
          <w:marBottom w:val="0"/>
          <w:divBdr>
            <w:top w:val="none" w:sz="0" w:space="0" w:color="auto"/>
            <w:left w:val="none" w:sz="0" w:space="0" w:color="auto"/>
            <w:bottom w:val="none" w:sz="0" w:space="0" w:color="auto"/>
            <w:right w:val="none" w:sz="0" w:space="0" w:color="auto"/>
          </w:divBdr>
          <w:divsChild>
            <w:div w:id="173149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4282">
      <w:bodyDiv w:val="1"/>
      <w:marLeft w:val="0"/>
      <w:marRight w:val="0"/>
      <w:marTop w:val="0"/>
      <w:marBottom w:val="0"/>
      <w:divBdr>
        <w:top w:val="none" w:sz="0" w:space="0" w:color="auto"/>
        <w:left w:val="none" w:sz="0" w:space="0" w:color="auto"/>
        <w:bottom w:val="none" w:sz="0" w:space="0" w:color="auto"/>
        <w:right w:val="none" w:sz="0" w:space="0" w:color="auto"/>
      </w:divBdr>
    </w:div>
    <w:div w:id="28993554">
      <w:bodyDiv w:val="1"/>
      <w:marLeft w:val="0"/>
      <w:marRight w:val="0"/>
      <w:marTop w:val="0"/>
      <w:marBottom w:val="0"/>
      <w:divBdr>
        <w:top w:val="none" w:sz="0" w:space="0" w:color="auto"/>
        <w:left w:val="none" w:sz="0" w:space="0" w:color="auto"/>
        <w:bottom w:val="none" w:sz="0" w:space="0" w:color="auto"/>
        <w:right w:val="none" w:sz="0" w:space="0" w:color="auto"/>
      </w:divBdr>
      <w:divsChild>
        <w:div w:id="1760634101">
          <w:marLeft w:val="0"/>
          <w:marRight w:val="0"/>
          <w:marTop w:val="120"/>
          <w:marBottom w:val="0"/>
          <w:divBdr>
            <w:top w:val="none" w:sz="0" w:space="0" w:color="auto"/>
            <w:left w:val="none" w:sz="0" w:space="0" w:color="auto"/>
            <w:bottom w:val="none" w:sz="0" w:space="0" w:color="auto"/>
            <w:right w:val="none" w:sz="0" w:space="0" w:color="auto"/>
          </w:divBdr>
        </w:div>
        <w:div w:id="1777554558">
          <w:marLeft w:val="0"/>
          <w:marRight w:val="0"/>
          <w:marTop w:val="0"/>
          <w:marBottom w:val="0"/>
          <w:divBdr>
            <w:top w:val="none" w:sz="0" w:space="0" w:color="auto"/>
            <w:left w:val="none" w:sz="0" w:space="0" w:color="auto"/>
            <w:bottom w:val="none" w:sz="0" w:space="0" w:color="auto"/>
            <w:right w:val="none" w:sz="0" w:space="0" w:color="auto"/>
          </w:divBdr>
        </w:div>
      </w:divsChild>
    </w:div>
    <w:div w:id="34157461">
      <w:bodyDiv w:val="1"/>
      <w:marLeft w:val="0"/>
      <w:marRight w:val="0"/>
      <w:marTop w:val="0"/>
      <w:marBottom w:val="0"/>
      <w:divBdr>
        <w:top w:val="none" w:sz="0" w:space="0" w:color="auto"/>
        <w:left w:val="none" w:sz="0" w:space="0" w:color="auto"/>
        <w:bottom w:val="none" w:sz="0" w:space="0" w:color="auto"/>
        <w:right w:val="none" w:sz="0" w:space="0" w:color="auto"/>
      </w:divBdr>
      <w:divsChild>
        <w:div w:id="654920769">
          <w:marLeft w:val="0"/>
          <w:marRight w:val="0"/>
          <w:marTop w:val="0"/>
          <w:marBottom w:val="0"/>
          <w:divBdr>
            <w:top w:val="none" w:sz="0" w:space="0" w:color="auto"/>
            <w:left w:val="none" w:sz="0" w:space="0" w:color="auto"/>
            <w:bottom w:val="none" w:sz="0" w:space="0" w:color="auto"/>
            <w:right w:val="none" w:sz="0" w:space="0" w:color="auto"/>
          </w:divBdr>
        </w:div>
      </w:divsChild>
    </w:div>
    <w:div w:id="40136156">
      <w:bodyDiv w:val="1"/>
      <w:marLeft w:val="0"/>
      <w:marRight w:val="0"/>
      <w:marTop w:val="0"/>
      <w:marBottom w:val="0"/>
      <w:divBdr>
        <w:top w:val="none" w:sz="0" w:space="0" w:color="auto"/>
        <w:left w:val="none" w:sz="0" w:space="0" w:color="auto"/>
        <w:bottom w:val="none" w:sz="0" w:space="0" w:color="auto"/>
        <w:right w:val="none" w:sz="0" w:space="0" w:color="auto"/>
      </w:divBdr>
      <w:divsChild>
        <w:div w:id="946547656">
          <w:marLeft w:val="960"/>
          <w:marRight w:val="0"/>
          <w:marTop w:val="0"/>
          <w:marBottom w:val="0"/>
          <w:divBdr>
            <w:top w:val="none" w:sz="0" w:space="0" w:color="auto"/>
            <w:left w:val="none" w:sz="0" w:space="0" w:color="auto"/>
            <w:bottom w:val="none" w:sz="0" w:space="0" w:color="auto"/>
            <w:right w:val="none" w:sz="0" w:space="0" w:color="auto"/>
          </w:divBdr>
        </w:div>
        <w:div w:id="2064014504">
          <w:marLeft w:val="0"/>
          <w:marRight w:val="0"/>
          <w:marTop w:val="0"/>
          <w:marBottom w:val="0"/>
          <w:divBdr>
            <w:top w:val="none" w:sz="0" w:space="0" w:color="auto"/>
            <w:left w:val="none" w:sz="0" w:space="0" w:color="auto"/>
            <w:bottom w:val="none" w:sz="0" w:space="0" w:color="auto"/>
            <w:right w:val="none" w:sz="0" w:space="0" w:color="auto"/>
          </w:divBdr>
          <w:divsChild>
            <w:div w:id="817572647">
              <w:marLeft w:val="0"/>
              <w:marRight w:val="0"/>
              <w:marTop w:val="120"/>
              <w:marBottom w:val="0"/>
              <w:divBdr>
                <w:top w:val="none" w:sz="0" w:space="0" w:color="auto"/>
                <w:left w:val="none" w:sz="0" w:space="0" w:color="auto"/>
                <w:bottom w:val="none" w:sz="0" w:space="0" w:color="auto"/>
                <w:right w:val="none" w:sz="0" w:space="0" w:color="auto"/>
              </w:divBdr>
            </w:div>
            <w:div w:id="170023809">
              <w:marLeft w:val="0"/>
              <w:marRight w:val="0"/>
              <w:marTop w:val="0"/>
              <w:marBottom w:val="0"/>
              <w:divBdr>
                <w:top w:val="none" w:sz="0" w:space="0" w:color="auto"/>
                <w:left w:val="none" w:sz="0" w:space="0" w:color="auto"/>
                <w:bottom w:val="none" w:sz="0" w:space="0" w:color="auto"/>
                <w:right w:val="none" w:sz="0" w:space="0" w:color="auto"/>
              </w:divBdr>
            </w:div>
          </w:divsChild>
        </w:div>
        <w:div w:id="1708751551">
          <w:marLeft w:val="0"/>
          <w:marRight w:val="0"/>
          <w:marTop w:val="0"/>
          <w:marBottom w:val="0"/>
          <w:divBdr>
            <w:top w:val="none" w:sz="0" w:space="0" w:color="auto"/>
            <w:left w:val="none" w:sz="0" w:space="0" w:color="auto"/>
            <w:bottom w:val="none" w:sz="0" w:space="0" w:color="auto"/>
            <w:right w:val="none" w:sz="0" w:space="0" w:color="auto"/>
          </w:divBdr>
          <w:divsChild>
            <w:div w:id="1006010352">
              <w:marLeft w:val="0"/>
              <w:marRight w:val="0"/>
              <w:marTop w:val="120"/>
              <w:marBottom w:val="0"/>
              <w:divBdr>
                <w:top w:val="none" w:sz="0" w:space="0" w:color="auto"/>
                <w:left w:val="none" w:sz="0" w:space="0" w:color="auto"/>
                <w:bottom w:val="none" w:sz="0" w:space="0" w:color="auto"/>
                <w:right w:val="none" w:sz="0" w:space="0" w:color="auto"/>
              </w:divBdr>
            </w:div>
            <w:div w:id="1007172334">
              <w:marLeft w:val="0"/>
              <w:marRight w:val="0"/>
              <w:marTop w:val="0"/>
              <w:marBottom w:val="0"/>
              <w:divBdr>
                <w:top w:val="none" w:sz="0" w:space="0" w:color="auto"/>
                <w:left w:val="none" w:sz="0" w:space="0" w:color="auto"/>
                <w:bottom w:val="none" w:sz="0" w:space="0" w:color="auto"/>
                <w:right w:val="none" w:sz="0" w:space="0" w:color="auto"/>
              </w:divBdr>
            </w:div>
          </w:divsChild>
        </w:div>
        <w:div w:id="2054688613">
          <w:marLeft w:val="0"/>
          <w:marRight w:val="0"/>
          <w:marTop w:val="0"/>
          <w:marBottom w:val="0"/>
          <w:divBdr>
            <w:top w:val="none" w:sz="0" w:space="0" w:color="auto"/>
            <w:left w:val="none" w:sz="0" w:space="0" w:color="auto"/>
            <w:bottom w:val="none" w:sz="0" w:space="0" w:color="auto"/>
            <w:right w:val="none" w:sz="0" w:space="0" w:color="auto"/>
          </w:divBdr>
          <w:divsChild>
            <w:div w:id="338390613">
              <w:marLeft w:val="0"/>
              <w:marRight w:val="0"/>
              <w:marTop w:val="120"/>
              <w:marBottom w:val="0"/>
              <w:divBdr>
                <w:top w:val="none" w:sz="0" w:space="0" w:color="auto"/>
                <w:left w:val="none" w:sz="0" w:space="0" w:color="auto"/>
                <w:bottom w:val="none" w:sz="0" w:space="0" w:color="auto"/>
                <w:right w:val="none" w:sz="0" w:space="0" w:color="auto"/>
              </w:divBdr>
            </w:div>
            <w:div w:id="1409887315">
              <w:marLeft w:val="0"/>
              <w:marRight w:val="0"/>
              <w:marTop w:val="0"/>
              <w:marBottom w:val="0"/>
              <w:divBdr>
                <w:top w:val="none" w:sz="0" w:space="0" w:color="auto"/>
                <w:left w:val="none" w:sz="0" w:space="0" w:color="auto"/>
                <w:bottom w:val="none" w:sz="0" w:space="0" w:color="auto"/>
                <w:right w:val="none" w:sz="0" w:space="0" w:color="auto"/>
              </w:divBdr>
            </w:div>
          </w:divsChild>
        </w:div>
        <w:div w:id="593124031">
          <w:marLeft w:val="0"/>
          <w:marRight w:val="0"/>
          <w:marTop w:val="0"/>
          <w:marBottom w:val="0"/>
          <w:divBdr>
            <w:top w:val="none" w:sz="0" w:space="0" w:color="auto"/>
            <w:left w:val="none" w:sz="0" w:space="0" w:color="auto"/>
            <w:bottom w:val="none" w:sz="0" w:space="0" w:color="auto"/>
            <w:right w:val="none" w:sz="0" w:space="0" w:color="auto"/>
          </w:divBdr>
          <w:divsChild>
            <w:div w:id="328142538">
              <w:marLeft w:val="0"/>
              <w:marRight w:val="0"/>
              <w:marTop w:val="120"/>
              <w:marBottom w:val="0"/>
              <w:divBdr>
                <w:top w:val="none" w:sz="0" w:space="0" w:color="auto"/>
                <w:left w:val="none" w:sz="0" w:space="0" w:color="auto"/>
                <w:bottom w:val="none" w:sz="0" w:space="0" w:color="auto"/>
                <w:right w:val="none" w:sz="0" w:space="0" w:color="auto"/>
              </w:divBdr>
            </w:div>
            <w:div w:id="159351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7962">
      <w:bodyDiv w:val="1"/>
      <w:marLeft w:val="0"/>
      <w:marRight w:val="0"/>
      <w:marTop w:val="0"/>
      <w:marBottom w:val="0"/>
      <w:divBdr>
        <w:top w:val="none" w:sz="0" w:space="0" w:color="auto"/>
        <w:left w:val="none" w:sz="0" w:space="0" w:color="auto"/>
        <w:bottom w:val="none" w:sz="0" w:space="0" w:color="auto"/>
        <w:right w:val="none" w:sz="0" w:space="0" w:color="auto"/>
      </w:divBdr>
      <w:divsChild>
        <w:div w:id="149949130">
          <w:marLeft w:val="0"/>
          <w:marRight w:val="0"/>
          <w:marTop w:val="0"/>
          <w:marBottom w:val="0"/>
          <w:divBdr>
            <w:top w:val="none" w:sz="0" w:space="0" w:color="auto"/>
            <w:left w:val="none" w:sz="0" w:space="0" w:color="auto"/>
            <w:bottom w:val="none" w:sz="0" w:space="0" w:color="auto"/>
            <w:right w:val="none" w:sz="0" w:space="0" w:color="auto"/>
          </w:divBdr>
        </w:div>
      </w:divsChild>
    </w:div>
    <w:div w:id="93787308">
      <w:bodyDiv w:val="1"/>
      <w:marLeft w:val="0"/>
      <w:marRight w:val="0"/>
      <w:marTop w:val="0"/>
      <w:marBottom w:val="0"/>
      <w:divBdr>
        <w:top w:val="none" w:sz="0" w:space="0" w:color="auto"/>
        <w:left w:val="none" w:sz="0" w:space="0" w:color="auto"/>
        <w:bottom w:val="none" w:sz="0" w:space="0" w:color="auto"/>
        <w:right w:val="none" w:sz="0" w:space="0" w:color="auto"/>
      </w:divBdr>
    </w:div>
    <w:div w:id="134642737">
      <w:bodyDiv w:val="1"/>
      <w:marLeft w:val="0"/>
      <w:marRight w:val="0"/>
      <w:marTop w:val="0"/>
      <w:marBottom w:val="0"/>
      <w:divBdr>
        <w:top w:val="none" w:sz="0" w:space="0" w:color="auto"/>
        <w:left w:val="none" w:sz="0" w:space="0" w:color="auto"/>
        <w:bottom w:val="none" w:sz="0" w:space="0" w:color="auto"/>
        <w:right w:val="none" w:sz="0" w:space="0" w:color="auto"/>
      </w:divBdr>
    </w:div>
    <w:div w:id="138890456">
      <w:bodyDiv w:val="1"/>
      <w:marLeft w:val="0"/>
      <w:marRight w:val="0"/>
      <w:marTop w:val="0"/>
      <w:marBottom w:val="0"/>
      <w:divBdr>
        <w:top w:val="none" w:sz="0" w:space="0" w:color="auto"/>
        <w:left w:val="none" w:sz="0" w:space="0" w:color="auto"/>
        <w:bottom w:val="none" w:sz="0" w:space="0" w:color="auto"/>
        <w:right w:val="none" w:sz="0" w:space="0" w:color="auto"/>
      </w:divBdr>
      <w:divsChild>
        <w:div w:id="605846360">
          <w:marLeft w:val="0"/>
          <w:marRight w:val="0"/>
          <w:marTop w:val="0"/>
          <w:marBottom w:val="0"/>
          <w:divBdr>
            <w:top w:val="none" w:sz="0" w:space="0" w:color="auto"/>
            <w:left w:val="none" w:sz="0" w:space="0" w:color="auto"/>
            <w:bottom w:val="none" w:sz="0" w:space="0" w:color="auto"/>
            <w:right w:val="none" w:sz="0" w:space="0" w:color="auto"/>
          </w:divBdr>
        </w:div>
      </w:divsChild>
    </w:div>
    <w:div w:id="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1685934753">
          <w:marLeft w:val="0"/>
          <w:marRight w:val="0"/>
          <w:marTop w:val="0"/>
          <w:marBottom w:val="0"/>
          <w:divBdr>
            <w:top w:val="none" w:sz="0" w:space="0" w:color="auto"/>
            <w:left w:val="none" w:sz="0" w:space="0" w:color="auto"/>
            <w:bottom w:val="none" w:sz="0" w:space="0" w:color="auto"/>
            <w:right w:val="none" w:sz="0" w:space="0" w:color="auto"/>
          </w:divBdr>
        </w:div>
      </w:divsChild>
    </w:div>
    <w:div w:id="150558696">
      <w:bodyDiv w:val="1"/>
      <w:marLeft w:val="0"/>
      <w:marRight w:val="0"/>
      <w:marTop w:val="0"/>
      <w:marBottom w:val="0"/>
      <w:divBdr>
        <w:top w:val="none" w:sz="0" w:space="0" w:color="auto"/>
        <w:left w:val="none" w:sz="0" w:space="0" w:color="auto"/>
        <w:bottom w:val="none" w:sz="0" w:space="0" w:color="auto"/>
        <w:right w:val="none" w:sz="0" w:space="0" w:color="auto"/>
      </w:divBdr>
      <w:divsChild>
        <w:div w:id="1747998352">
          <w:marLeft w:val="0"/>
          <w:marRight w:val="0"/>
          <w:marTop w:val="0"/>
          <w:marBottom w:val="0"/>
          <w:divBdr>
            <w:top w:val="none" w:sz="0" w:space="0" w:color="auto"/>
            <w:left w:val="none" w:sz="0" w:space="0" w:color="auto"/>
            <w:bottom w:val="none" w:sz="0" w:space="0" w:color="auto"/>
            <w:right w:val="none" w:sz="0" w:space="0" w:color="auto"/>
          </w:divBdr>
          <w:divsChild>
            <w:div w:id="1042511532">
              <w:marLeft w:val="0"/>
              <w:marRight w:val="0"/>
              <w:marTop w:val="120"/>
              <w:marBottom w:val="0"/>
              <w:divBdr>
                <w:top w:val="none" w:sz="0" w:space="0" w:color="auto"/>
                <w:left w:val="none" w:sz="0" w:space="0" w:color="auto"/>
                <w:bottom w:val="none" w:sz="0" w:space="0" w:color="auto"/>
                <w:right w:val="none" w:sz="0" w:space="0" w:color="auto"/>
              </w:divBdr>
            </w:div>
            <w:div w:id="55977509">
              <w:marLeft w:val="0"/>
              <w:marRight w:val="0"/>
              <w:marTop w:val="0"/>
              <w:marBottom w:val="0"/>
              <w:divBdr>
                <w:top w:val="none" w:sz="0" w:space="0" w:color="auto"/>
                <w:left w:val="none" w:sz="0" w:space="0" w:color="auto"/>
                <w:bottom w:val="none" w:sz="0" w:space="0" w:color="auto"/>
                <w:right w:val="none" w:sz="0" w:space="0" w:color="auto"/>
              </w:divBdr>
              <w:divsChild>
                <w:div w:id="21132883">
                  <w:marLeft w:val="0"/>
                  <w:marRight w:val="0"/>
                  <w:marTop w:val="0"/>
                  <w:marBottom w:val="0"/>
                  <w:divBdr>
                    <w:top w:val="none" w:sz="0" w:space="0" w:color="auto"/>
                    <w:left w:val="none" w:sz="0" w:space="0" w:color="auto"/>
                    <w:bottom w:val="none" w:sz="0" w:space="0" w:color="auto"/>
                    <w:right w:val="none" w:sz="0" w:space="0" w:color="auto"/>
                  </w:divBdr>
                  <w:divsChild>
                    <w:div w:id="1429278317">
                      <w:marLeft w:val="0"/>
                      <w:marRight w:val="0"/>
                      <w:marTop w:val="120"/>
                      <w:marBottom w:val="0"/>
                      <w:divBdr>
                        <w:top w:val="none" w:sz="0" w:space="0" w:color="auto"/>
                        <w:left w:val="none" w:sz="0" w:space="0" w:color="auto"/>
                        <w:bottom w:val="none" w:sz="0" w:space="0" w:color="auto"/>
                        <w:right w:val="none" w:sz="0" w:space="0" w:color="auto"/>
                      </w:divBdr>
                    </w:div>
                    <w:div w:id="1814830886">
                      <w:marLeft w:val="0"/>
                      <w:marRight w:val="0"/>
                      <w:marTop w:val="0"/>
                      <w:marBottom w:val="0"/>
                      <w:divBdr>
                        <w:top w:val="none" w:sz="0" w:space="0" w:color="auto"/>
                        <w:left w:val="none" w:sz="0" w:space="0" w:color="auto"/>
                        <w:bottom w:val="none" w:sz="0" w:space="0" w:color="auto"/>
                        <w:right w:val="none" w:sz="0" w:space="0" w:color="auto"/>
                      </w:divBdr>
                    </w:div>
                  </w:divsChild>
                </w:div>
                <w:div w:id="1266768292">
                  <w:marLeft w:val="0"/>
                  <w:marRight w:val="0"/>
                  <w:marTop w:val="0"/>
                  <w:marBottom w:val="0"/>
                  <w:divBdr>
                    <w:top w:val="none" w:sz="0" w:space="0" w:color="auto"/>
                    <w:left w:val="none" w:sz="0" w:space="0" w:color="auto"/>
                    <w:bottom w:val="none" w:sz="0" w:space="0" w:color="auto"/>
                    <w:right w:val="none" w:sz="0" w:space="0" w:color="auto"/>
                  </w:divBdr>
                  <w:divsChild>
                    <w:div w:id="2070179192">
                      <w:marLeft w:val="0"/>
                      <w:marRight w:val="0"/>
                      <w:marTop w:val="120"/>
                      <w:marBottom w:val="0"/>
                      <w:divBdr>
                        <w:top w:val="none" w:sz="0" w:space="0" w:color="auto"/>
                        <w:left w:val="none" w:sz="0" w:space="0" w:color="auto"/>
                        <w:bottom w:val="none" w:sz="0" w:space="0" w:color="auto"/>
                        <w:right w:val="none" w:sz="0" w:space="0" w:color="auto"/>
                      </w:divBdr>
                    </w:div>
                    <w:div w:id="10666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4943">
          <w:marLeft w:val="0"/>
          <w:marRight w:val="0"/>
          <w:marTop w:val="0"/>
          <w:marBottom w:val="0"/>
          <w:divBdr>
            <w:top w:val="none" w:sz="0" w:space="0" w:color="auto"/>
            <w:left w:val="none" w:sz="0" w:space="0" w:color="auto"/>
            <w:bottom w:val="none" w:sz="0" w:space="0" w:color="auto"/>
            <w:right w:val="none" w:sz="0" w:space="0" w:color="auto"/>
          </w:divBdr>
          <w:divsChild>
            <w:div w:id="105853970">
              <w:marLeft w:val="0"/>
              <w:marRight w:val="0"/>
              <w:marTop w:val="120"/>
              <w:marBottom w:val="0"/>
              <w:divBdr>
                <w:top w:val="none" w:sz="0" w:space="0" w:color="auto"/>
                <w:left w:val="none" w:sz="0" w:space="0" w:color="auto"/>
                <w:bottom w:val="none" w:sz="0" w:space="0" w:color="auto"/>
                <w:right w:val="none" w:sz="0" w:space="0" w:color="auto"/>
              </w:divBdr>
            </w:div>
            <w:div w:id="1978533785">
              <w:marLeft w:val="0"/>
              <w:marRight w:val="0"/>
              <w:marTop w:val="0"/>
              <w:marBottom w:val="0"/>
              <w:divBdr>
                <w:top w:val="none" w:sz="0" w:space="0" w:color="auto"/>
                <w:left w:val="none" w:sz="0" w:space="0" w:color="auto"/>
                <w:bottom w:val="none" w:sz="0" w:space="0" w:color="auto"/>
                <w:right w:val="none" w:sz="0" w:space="0" w:color="auto"/>
              </w:divBdr>
              <w:divsChild>
                <w:div w:id="1113673147">
                  <w:marLeft w:val="0"/>
                  <w:marRight w:val="0"/>
                  <w:marTop w:val="0"/>
                  <w:marBottom w:val="0"/>
                  <w:divBdr>
                    <w:top w:val="none" w:sz="0" w:space="0" w:color="auto"/>
                    <w:left w:val="none" w:sz="0" w:space="0" w:color="auto"/>
                    <w:bottom w:val="none" w:sz="0" w:space="0" w:color="auto"/>
                    <w:right w:val="none" w:sz="0" w:space="0" w:color="auto"/>
                  </w:divBdr>
                  <w:divsChild>
                    <w:div w:id="1068460915">
                      <w:marLeft w:val="0"/>
                      <w:marRight w:val="0"/>
                      <w:marTop w:val="120"/>
                      <w:marBottom w:val="0"/>
                      <w:divBdr>
                        <w:top w:val="none" w:sz="0" w:space="0" w:color="auto"/>
                        <w:left w:val="none" w:sz="0" w:space="0" w:color="auto"/>
                        <w:bottom w:val="none" w:sz="0" w:space="0" w:color="auto"/>
                        <w:right w:val="none" w:sz="0" w:space="0" w:color="auto"/>
                      </w:divBdr>
                    </w:div>
                    <w:div w:id="1234580779">
                      <w:marLeft w:val="0"/>
                      <w:marRight w:val="0"/>
                      <w:marTop w:val="0"/>
                      <w:marBottom w:val="0"/>
                      <w:divBdr>
                        <w:top w:val="none" w:sz="0" w:space="0" w:color="auto"/>
                        <w:left w:val="none" w:sz="0" w:space="0" w:color="auto"/>
                        <w:bottom w:val="none" w:sz="0" w:space="0" w:color="auto"/>
                        <w:right w:val="none" w:sz="0" w:space="0" w:color="auto"/>
                      </w:divBdr>
                    </w:div>
                  </w:divsChild>
                </w:div>
                <w:div w:id="1072116429">
                  <w:marLeft w:val="0"/>
                  <w:marRight w:val="0"/>
                  <w:marTop w:val="0"/>
                  <w:marBottom w:val="0"/>
                  <w:divBdr>
                    <w:top w:val="none" w:sz="0" w:space="0" w:color="auto"/>
                    <w:left w:val="none" w:sz="0" w:space="0" w:color="auto"/>
                    <w:bottom w:val="none" w:sz="0" w:space="0" w:color="auto"/>
                    <w:right w:val="none" w:sz="0" w:space="0" w:color="auto"/>
                  </w:divBdr>
                  <w:divsChild>
                    <w:div w:id="729306816">
                      <w:marLeft w:val="0"/>
                      <w:marRight w:val="0"/>
                      <w:marTop w:val="120"/>
                      <w:marBottom w:val="0"/>
                      <w:divBdr>
                        <w:top w:val="none" w:sz="0" w:space="0" w:color="auto"/>
                        <w:left w:val="none" w:sz="0" w:space="0" w:color="auto"/>
                        <w:bottom w:val="none" w:sz="0" w:space="0" w:color="auto"/>
                        <w:right w:val="none" w:sz="0" w:space="0" w:color="auto"/>
                      </w:divBdr>
                    </w:div>
                    <w:div w:id="802043055">
                      <w:marLeft w:val="0"/>
                      <w:marRight w:val="0"/>
                      <w:marTop w:val="0"/>
                      <w:marBottom w:val="0"/>
                      <w:divBdr>
                        <w:top w:val="none" w:sz="0" w:space="0" w:color="auto"/>
                        <w:left w:val="none" w:sz="0" w:space="0" w:color="auto"/>
                        <w:bottom w:val="none" w:sz="0" w:space="0" w:color="auto"/>
                        <w:right w:val="none" w:sz="0" w:space="0" w:color="auto"/>
                      </w:divBdr>
                    </w:div>
                  </w:divsChild>
                </w:div>
                <w:div w:id="1015957528">
                  <w:marLeft w:val="0"/>
                  <w:marRight w:val="0"/>
                  <w:marTop w:val="0"/>
                  <w:marBottom w:val="0"/>
                  <w:divBdr>
                    <w:top w:val="none" w:sz="0" w:space="0" w:color="auto"/>
                    <w:left w:val="none" w:sz="0" w:space="0" w:color="auto"/>
                    <w:bottom w:val="none" w:sz="0" w:space="0" w:color="auto"/>
                    <w:right w:val="none" w:sz="0" w:space="0" w:color="auto"/>
                  </w:divBdr>
                  <w:divsChild>
                    <w:div w:id="1739941161">
                      <w:marLeft w:val="0"/>
                      <w:marRight w:val="0"/>
                      <w:marTop w:val="120"/>
                      <w:marBottom w:val="0"/>
                      <w:divBdr>
                        <w:top w:val="none" w:sz="0" w:space="0" w:color="auto"/>
                        <w:left w:val="none" w:sz="0" w:space="0" w:color="auto"/>
                        <w:bottom w:val="none" w:sz="0" w:space="0" w:color="auto"/>
                        <w:right w:val="none" w:sz="0" w:space="0" w:color="auto"/>
                      </w:divBdr>
                    </w:div>
                    <w:div w:id="115031910">
                      <w:marLeft w:val="0"/>
                      <w:marRight w:val="0"/>
                      <w:marTop w:val="0"/>
                      <w:marBottom w:val="0"/>
                      <w:divBdr>
                        <w:top w:val="none" w:sz="0" w:space="0" w:color="auto"/>
                        <w:left w:val="none" w:sz="0" w:space="0" w:color="auto"/>
                        <w:bottom w:val="none" w:sz="0" w:space="0" w:color="auto"/>
                        <w:right w:val="none" w:sz="0" w:space="0" w:color="auto"/>
                      </w:divBdr>
                    </w:div>
                  </w:divsChild>
                </w:div>
                <w:div w:id="730426172">
                  <w:marLeft w:val="0"/>
                  <w:marRight w:val="0"/>
                  <w:marTop w:val="0"/>
                  <w:marBottom w:val="0"/>
                  <w:divBdr>
                    <w:top w:val="none" w:sz="0" w:space="0" w:color="auto"/>
                    <w:left w:val="none" w:sz="0" w:space="0" w:color="auto"/>
                    <w:bottom w:val="none" w:sz="0" w:space="0" w:color="auto"/>
                    <w:right w:val="none" w:sz="0" w:space="0" w:color="auto"/>
                  </w:divBdr>
                  <w:divsChild>
                    <w:div w:id="1543397957">
                      <w:marLeft w:val="0"/>
                      <w:marRight w:val="0"/>
                      <w:marTop w:val="120"/>
                      <w:marBottom w:val="0"/>
                      <w:divBdr>
                        <w:top w:val="none" w:sz="0" w:space="0" w:color="auto"/>
                        <w:left w:val="none" w:sz="0" w:space="0" w:color="auto"/>
                        <w:bottom w:val="none" w:sz="0" w:space="0" w:color="auto"/>
                        <w:right w:val="none" w:sz="0" w:space="0" w:color="auto"/>
                      </w:divBdr>
                    </w:div>
                    <w:div w:id="80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13395">
      <w:bodyDiv w:val="1"/>
      <w:marLeft w:val="0"/>
      <w:marRight w:val="0"/>
      <w:marTop w:val="0"/>
      <w:marBottom w:val="0"/>
      <w:divBdr>
        <w:top w:val="none" w:sz="0" w:space="0" w:color="auto"/>
        <w:left w:val="none" w:sz="0" w:space="0" w:color="auto"/>
        <w:bottom w:val="none" w:sz="0" w:space="0" w:color="auto"/>
        <w:right w:val="none" w:sz="0" w:space="0" w:color="auto"/>
      </w:divBdr>
      <w:divsChild>
        <w:div w:id="2079740950">
          <w:marLeft w:val="0"/>
          <w:marRight w:val="0"/>
          <w:marTop w:val="120"/>
          <w:marBottom w:val="0"/>
          <w:divBdr>
            <w:top w:val="none" w:sz="0" w:space="0" w:color="auto"/>
            <w:left w:val="none" w:sz="0" w:space="0" w:color="auto"/>
            <w:bottom w:val="none" w:sz="0" w:space="0" w:color="auto"/>
            <w:right w:val="none" w:sz="0" w:space="0" w:color="auto"/>
          </w:divBdr>
        </w:div>
        <w:div w:id="70154142">
          <w:marLeft w:val="0"/>
          <w:marRight w:val="0"/>
          <w:marTop w:val="0"/>
          <w:marBottom w:val="0"/>
          <w:divBdr>
            <w:top w:val="none" w:sz="0" w:space="0" w:color="auto"/>
            <w:left w:val="none" w:sz="0" w:space="0" w:color="auto"/>
            <w:bottom w:val="none" w:sz="0" w:space="0" w:color="auto"/>
            <w:right w:val="none" w:sz="0" w:space="0" w:color="auto"/>
          </w:divBdr>
        </w:div>
      </w:divsChild>
    </w:div>
    <w:div w:id="172845684">
      <w:bodyDiv w:val="1"/>
      <w:marLeft w:val="0"/>
      <w:marRight w:val="0"/>
      <w:marTop w:val="0"/>
      <w:marBottom w:val="0"/>
      <w:divBdr>
        <w:top w:val="none" w:sz="0" w:space="0" w:color="auto"/>
        <w:left w:val="none" w:sz="0" w:space="0" w:color="auto"/>
        <w:bottom w:val="none" w:sz="0" w:space="0" w:color="auto"/>
        <w:right w:val="none" w:sz="0" w:space="0" w:color="auto"/>
      </w:divBdr>
      <w:divsChild>
        <w:div w:id="1032069601">
          <w:marLeft w:val="0"/>
          <w:marRight w:val="0"/>
          <w:marTop w:val="0"/>
          <w:marBottom w:val="0"/>
          <w:divBdr>
            <w:top w:val="none" w:sz="0" w:space="0" w:color="auto"/>
            <w:left w:val="none" w:sz="0" w:space="0" w:color="auto"/>
            <w:bottom w:val="none" w:sz="0" w:space="0" w:color="auto"/>
            <w:right w:val="none" w:sz="0" w:space="0" w:color="auto"/>
          </w:divBdr>
          <w:divsChild>
            <w:div w:id="207767365">
              <w:marLeft w:val="0"/>
              <w:marRight w:val="0"/>
              <w:marTop w:val="120"/>
              <w:marBottom w:val="0"/>
              <w:divBdr>
                <w:top w:val="none" w:sz="0" w:space="0" w:color="auto"/>
                <w:left w:val="none" w:sz="0" w:space="0" w:color="auto"/>
                <w:bottom w:val="none" w:sz="0" w:space="0" w:color="auto"/>
                <w:right w:val="none" w:sz="0" w:space="0" w:color="auto"/>
              </w:divBdr>
            </w:div>
            <w:div w:id="1249461117">
              <w:marLeft w:val="0"/>
              <w:marRight w:val="0"/>
              <w:marTop w:val="0"/>
              <w:marBottom w:val="0"/>
              <w:divBdr>
                <w:top w:val="none" w:sz="0" w:space="0" w:color="auto"/>
                <w:left w:val="none" w:sz="0" w:space="0" w:color="auto"/>
                <w:bottom w:val="none" w:sz="0" w:space="0" w:color="auto"/>
                <w:right w:val="none" w:sz="0" w:space="0" w:color="auto"/>
              </w:divBdr>
            </w:div>
          </w:divsChild>
        </w:div>
        <w:div w:id="296644955">
          <w:marLeft w:val="0"/>
          <w:marRight w:val="0"/>
          <w:marTop w:val="0"/>
          <w:marBottom w:val="0"/>
          <w:divBdr>
            <w:top w:val="none" w:sz="0" w:space="0" w:color="auto"/>
            <w:left w:val="none" w:sz="0" w:space="0" w:color="auto"/>
            <w:bottom w:val="none" w:sz="0" w:space="0" w:color="auto"/>
            <w:right w:val="none" w:sz="0" w:space="0" w:color="auto"/>
          </w:divBdr>
          <w:divsChild>
            <w:div w:id="1443455635">
              <w:marLeft w:val="0"/>
              <w:marRight w:val="0"/>
              <w:marTop w:val="120"/>
              <w:marBottom w:val="0"/>
              <w:divBdr>
                <w:top w:val="none" w:sz="0" w:space="0" w:color="auto"/>
                <w:left w:val="none" w:sz="0" w:space="0" w:color="auto"/>
                <w:bottom w:val="none" w:sz="0" w:space="0" w:color="auto"/>
                <w:right w:val="none" w:sz="0" w:space="0" w:color="auto"/>
              </w:divBdr>
            </w:div>
            <w:div w:id="1464887841">
              <w:marLeft w:val="0"/>
              <w:marRight w:val="0"/>
              <w:marTop w:val="0"/>
              <w:marBottom w:val="0"/>
              <w:divBdr>
                <w:top w:val="none" w:sz="0" w:space="0" w:color="auto"/>
                <w:left w:val="none" w:sz="0" w:space="0" w:color="auto"/>
                <w:bottom w:val="none" w:sz="0" w:space="0" w:color="auto"/>
                <w:right w:val="none" w:sz="0" w:space="0" w:color="auto"/>
              </w:divBdr>
            </w:div>
          </w:divsChild>
        </w:div>
        <w:div w:id="1903757149">
          <w:marLeft w:val="0"/>
          <w:marRight w:val="0"/>
          <w:marTop w:val="0"/>
          <w:marBottom w:val="0"/>
          <w:divBdr>
            <w:top w:val="none" w:sz="0" w:space="0" w:color="auto"/>
            <w:left w:val="none" w:sz="0" w:space="0" w:color="auto"/>
            <w:bottom w:val="none" w:sz="0" w:space="0" w:color="auto"/>
            <w:right w:val="none" w:sz="0" w:space="0" w:color="auto"/>
          </w:divBdr>
          <w:divsChild>
            <w:div w:id="1563176626">
              <w:marLeft w:val="0"/>
              <w:marRight w:val="0"/>
              <w:marTop w:val="120"/>
              <w:marBottom w:val="0"/>
              <w:divBdr>
                <w:top w:val="none" w:sz="0" w:space="0" w:color="auto"/>
                <w:left w:val="none" w:sz="0" w:space="0" w:color="auto"/>
                <w:bottom w:val="none" w:sz="0" w:space="0" w:color="auto"/>
                <w:right w:val="none" w:sz="0" w:space="0" w:color="auto"/>
              </w:divBdr>
            </w:div>
            <w:div w:id="1960800754">
              <w:marLeft w:val="0"/>
              <w:marRight w:val="0"/>
              <w:marTop w:val="0"/>
              <w:marBottom w:val="0"/>
              <w:divBdr>
                <w:top w:val="none" w:sz="0" w:space="0" w:color="auto"/>
                <w:left w:val="none" w:sz="0" w:space="0" w:color="auto"/>
                <w:bottom w:val="none" w:sz="0" w:space="0" w:color="auto"/>
                <w:right w:val="none" w:sz="0" w:space="0" w:color="auto"/>
              </w:divBdr>
              <w:divsChild>
                <w:div w:id="400375387">
                  <w:marLeft w:val="0"/>
                  <w:marRight w:val="0"/>
                  <w:marTop w:val="0"/>
                  <w:marBottom w:val="0"/>
                  <w:divBdr>
                    <w:top w:val="none" w:sz="0" w:space="0" w:color="auto"/>
                    <w:left w:val="none" w:sz="0" w:space="0" w:color="auto"/>
                    <w:bottom w:val="none" w:sz="0" w:space="0" w:color="auto"/>
                    <w:right w:val="none" w:sz="0" w:space="0" w:color="auto"/>
                  </w:divBdr>
                  <w:divsChild>
                    <w:div w:id="1920092155">
                      <w:marLeft w:val="0"/>
                      <w:marRight w:val="0"/>
                      <w:marTop w:val="120"/>
                      <w:marBottom w:val="0"/>
                      <w:divBdr>
                        <w:top w:val="none" w:sz="0" w:space="0" w:color="auto"/>
                        <w:left w:val="none" w:sz="0" w:space="0" w:color="auto"/>
                        <w:bottom w:val="none" w:sz="0" w:space="0" w:color="auto"/>
                        <w:right w:val="none" w:sz="0" w:space="0" w:color="auto"/>
                      </w:divBdr>
                    </w:div>
                    <w:div w:id="174342843">
                      <w:marLeft w:val="0"/>
                      <w:marRight w:val="0"/>
                      <w:marTop w:val="0"/>
                      <w:marBottom w:val="0"/>
                      <w:divBdr>
                        <w:top w:val="none" w:sz="0" w:space="0" w:color="auto"/>
                        <w:left w:val="none" w:sz="0" w:space="0" w:color="auto"/>
                        <w:bottom w:val="none" w:sz="0" w:space="0" w:color="auto"/>
                        <w:right w:val="none" w:sz="0" w:space="0" w:color="auto"/>
                      </w:divBdr>
                    </w:div>
                  </w:divsChild>
                </w:div>
                <w:div w:id="1054082078">
                  <w:marLeft w:val="0"/>
                  <w:marRight w:val="0"/>
                  <w:marTop w:val="0"/>
                  <w:marBottom w:val="0"/>
                  <w:divBdr>
                    <w:top w:val="none" w:sz="0" w:space="0" w:color="auto"/>
                    <w:left w:val="none" w:sz="0" w:space="0" w:color="auto"/>
                    <w:bottom w:val="none" w:sz="0" w:space="0" w:color="auto"/>
                    <w:right w:val="none" w:sz="0" w:space="0" w:color="auto"/>
                  </w:divBdr>
                  <w:divsChild>
                    <w:div w:id="1330980309">
                      <w:marLeft w:val="0"/>
                      <w:marRight w:val="0"/>
                      <w:marTop w:val="120"/>
                      <w:marBottom w:val="0"/>
                      <w:divBdr>
                        <w:top w:val="none" w:sz="0" w:space="0" w:color="auto"/>
                        <w:left w:val="none" w:sz="0" w:space="0" w:color="auto"/>
                        <w:bottom w:val="none" w:sz="0" w:space="0" w:color="auto"/>
                        <w:right w:val="none" w:sz="0" w:space="0" w:color="auto"/>
                      </w:divBdr>
                    </w:div>
                    <w:div w:id="2034107110">
                      <w:marLeft w:val="0"/>
                      <w:marRight w:val="0"/>
                      <w:marTop w:val="0"/>
                      <w:marBottom w:val="0"/>
                      <w:divBdr>
                        <w:top w:val="none" w:sz="0" w:space="0" w:color="auto"/>
                        <w:left w:val="none" w:sz="0" w:space="0" w:color="auto"/>
                        <w:bottom w:val="none" w:sz="0" w:space="0" w:color="auto"/>
                        <w:right w:val="none" w:sz="0" w:space="0" w:color="auto"/>
                      </w:divBdr>
                      <w:divsChild>
                        <w:div w:id="417486416">
                          <w:marLeft w:val="0"/>
                          <w:marRight w:val="0"/>
                          <w:marTop w:val="0"/>
                          <w:marBottom w:val="0"/>
                          <w:divBdr>
                            <w:top w:val="none" w:sz="0" w:space="0" w:color="auto"/>
                            <w:left w:val="none" w:sz="0" w:space="0" w:color="auto"/>
                            <w:bottom w:val="none" w:sz="0" w:space="0" w:color="auto"/>
                            <w:right w:val="none" w:sz="0" w:space="0" w:color="auto"/>
                          </w:divBdr>
                          <w:divsChild>
                            <w:div w:id="1918636797">
                              <w:marLeft w:val="0"/>
                              <w:marRight w:val="0"/>
                              <w:marTop w:val="120"/>
                              <w:marBottom w:val="0"/>
                              <w:divBdr>
                                <w:top w:val="none" w:sz="0" w:space="0" w:color="auto"/>
                                <w:left w:val="none" w:sz="0" w:space="0" w:color="auto"/>
                                <w:bottom w:val="none" w:sz="0" w:space="0" w:color="auto"/>
                                <w:right w:val="none" w:sz="0" w:space="0" w:color="auto"/>
                              </w:divBdr>
                            </w:div>
                            <w:div w:id="1434939287">
                              <w:marLeft w:val="0"/>
                              <w:marRight w:val="0"/>
                              <w:marTop w:val="0"/>
                              <w:marBottom w:val="0"/>
                              <w:divBdr>
                                <w:top w:val="none" w:sz="0" w:space="0" w:color="auto"/>
                                <w:left w:val="none" w:sz="0" w:space="0" w:color="auto"/>
                                <w:bottom w:val="none" w:sz="0" w:space="0" w:color="auto"/>
                                <w:right w:val="none" w:sz="0" w:space="0" w:color="auto"/>
                              </w:divBdr>
                              <w:divsChild>
                                <w:div w:id="16875922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02492605">
                          <w:marLeft w:val="0"/>
                          <w:marRight w:val="0"/>
                          <w:marTop w:val="0"/>
                          <w:marBottom w:val="0"/>
                          <w:divBdr>
                            <w:top w:val="none" w:sz="0" w:space="0" w:color="auto"/>
                            <w:left w:val="none" w:sz="0" w:space="0" w:color="auto"/>
                            <w:bottom w:val="none" w:sz="0" w:space="0" w:color="auto"/>
                            <w:right w:val="none" w:sz="0" w:space="0" w:color="auto"/>
                          </w:divBdr>
                          <w:divsChild>
                            <w:div w:id="1283343622">
                              <w:marLeft w:val="0"/>
                              <w:marRight w:val="0"/>
                              <w:marTop w:val="120"/>
                              <w:marBottom w:val="0"/>
                              <w:divBdr>
                                <w:top w:val="none" w:sz="0" w:space="0" w:color="auto"/>
                                <w:left w:val="none" w:sz="0" w:space="0" w:color="auto"/>
                                <w:bottom w:val="none" w:sz="0" w:space="0" w:color="auto"/>
                                <w:right w:val="none" w:sz="0" w:space="0" w:color="auto"/>
                              </w:divBdr>
                            </w:div>
                            <w:div w:id="799231971">
                              <w:marLeft w:val="0"/>
                              <w:marRight w:val="0"/>
                              <w:marTop w:val="0"/>
                              <w:marBottom w:val="0"/>
                              <w:divBdr>
                                <w:top w:val="none" w:sz="0" w:space="0" w:color="auto"/>
                                <w:left w:val="none" w:sz="0" w:space="0" w:color="auto"/>
                                <w:bottom w:val="none" w:sz="0" w:space="0" w:color="auto"/>
                                <w:right w:val="none" w:sz="0" w:space="0" w:color="auto"/>
                              </w:divBdr>
                              <w:divsChild>
                                <w:div w:id="2259174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300071">
      <w:bodyDiv w:val="1"/>
      <w:marLeft w:val="0"/>
      <w:marRight w:val="0"/>
      <w:marTop w:val="0"/>
      <w:marBottom w:val="0"/>
      <w:divBdr>
        <w:top w:val="none" w:sz="0" w:space="0" w:color="auto"/>
        <w:left w:val="none" w:sz="0" w:space="0" w:color="auto"/>
        <w:bottom w:val="none" w:sz="0" w:space="0" w:color="auto"/>
        <w:right w:val="none" w:sz="0" w:space="0" w:color="auto"/>
      </w:divBdr>
      <w:divsChild>
        <w:div w:id="1949460182">
          <w:marLeft w:val="0"/>
          <w:marRight w:val="0"/>
          <w:marTop w:val="0"/>
          <w:marBottom w:val="0"/>
          <w:divBdr>
            <w:top w:val="none" w:sz="0" w:space="0" w:color="auto"/>
            <w:left w:val="none" w:sz="0" w:space="0" w:color="auto"/>
            <w:bottom w:val="none" w:sz="0" w:space="0" w:color="auto"/>
            <w:right w:val="none" w:sz="0" w:space="0" w:color="auto"/>
          </w:divBdr>
          <w:divsChild>
            <w:div w:id="1999188239">
              <w:marLeft w:val="0"/>
              <w:marRight w:val="0"/>
              <w:marTop w:val="120"/>
              <w:marBottom w:val="0"/>
              <w:divBdr>
                <w:top w:val="none" w:sz="0" w:space="0" w:color="auto"/>
                <w:left w:val="none" w:sz="0" w:space="0" w:color="auto"/>
                <w:bottom w:val="none" w:sz="0" w:space="0" w:color="auto"/>
                <w:right w:val="none" w:sz="0" w:space="0" w:color="auto"/>
              </w:divBdr>
            </w:div>
            <w:div w:id="616109154">
              <w:marLeft w:val="0"/>
              <w:marRight w:val="0"/>
              <w:marTop w:val="0"/>
              <w:marBottom w:val="0"/>
              <w:divBdr>
                <w:top w:val="none" w:sz="0" w:space="0" w:color="auto"/>
                <w:left w:val="none" w:sz="0" w:space="0" w:color="auto"/>
                <w:bottom w:val="none" w:sz="0" w:space="0" w:color="auto"/>
                <w:right w:val="none" w:sz="0" w:space="0" w:color="auto"/>
              </w:divBdr>
            </w:div>
          </w:divsChild>
        </w:div>
        <w:div w:id="740718123">
          <w:marLeft w:val="0"/>
          <w:marRight w:val="0"/>
          <w:marTop w:val="0"/>
          <w:marBottom w:val="0"/>
          <w:divBdr>
            <w:top w:val="none" w:sz="0" w:space="0" w:color="auto"/>
            <w:left w:val="none" w:sz="0" w:space="0" w:color="auto"/>
            <w:bottom w:val="none" w:sz="0" w:space="0" w:color="auto"/>
            <w:right w:val="none" w:sz="0" w:space="0" w:color="auto"/>
          </w:divBdr>
          <w:divsChild>
            <w:div w:id="1087113589">
              <w:marLeft w:val="0"/>
              <w:marRight w:val="0"/>
              <w:marTop w:val="120"/>
              <w:marBottom w:val="0"/>
              <w:divBdr>
                <w:top w:val="none" w:sz="0" w:space="0" w:color="auto"/>
                <w:left w:val="none" w:sz="0" w:space="0" w:color="auto"/>
                <w:bottom w:val="none" w:sz="0" w:space="0" w:color="auto"/>
                <w:right w:val="none" w:sz="0" w:space="0" w:color="auto"/>
              </w:divBdr>
            </w:div>
            <w:div w:id="1422678057">
              <w:marLeft w:val="0"/>
              <w:marRight w:val="0"/>
              <w:marTop w:val="0"/>
              <w:marBottom w:val="0"/>
              <w:divBdr>
                <w:top w:val="none" w:sz="0" w:space="0" w:color="auto"/>
                <w:left w:val="none" w:sz="0" w:space="0" w:color="auto"/>
                <w:bottom w:val="none" w:sz="0" w:space="0" w:color="auto"/>
                <w:right w:val="none" w:sz="0" w:space="0" w:color="auto"/>
              </w:divBdr>
            </w:div>
          </w:divsChild>
        </w:div>
        <w:div w:id="1479683875">
          <w:marLeft w:val="0"/>
          <w:marRight w:val="0"/>
          <w:marTop w:val="0"/>
          <w:marBottom w:val="0"/>
          <w:divBdr>
            <w:top w:val="none" w:sz="0" w:space="0" w:color="auto"/>
            <w:left w:val="none" w:sz="0" w:space="0" w:color="auto"/>
            <w:bottom w:val="none" w:sz="0" w:space="0" w:color="auto"/>
            <w:right w:val="none" w:sz="0" w:space="0" w:color="auto"/>
          </w:divBdr>
          <w:divsChild>
            <w:div w:id="15466527">
              <w:marLeft w:val="0"/>
              <w:marRight w:val="0"/>
              <w:marTop w:val="120"/>
              <w:marBottom w:val="0"/>
              <w:divBdr>
                <w:top w:val="none" w:sz="0" w:space="0" w:color="auto"/>
                <w:left w:val="none" w:sz="0" w:space="0" w:color="auto"/>
                <w:bottom w:val="none" w:sz="0" w:space="0" w:color="auto"/>
                <w:right w:val="none" w:sz="0" w:space="0" w:color="auto"/>
              </w:divBdr>
            </w:div>
            <w:div w:id="605163563">
              <w:marLeft w:val="0"/>
              <w:marRight w:val="0"/>
              <w:marTop w:val="0"/>
              <w:marBottom w:val="0"/>
              <w:divBdr>
                <w:top w:val="none" w:sz="0" w:space="0" w:color="auto"/>
                <w:left w:val="none" w:sz="0" w:space="0" w:color="auto"/>
                <w:bottom w:val="none" w:sz="0" w:space="0" w:color="auto"/>
                <w:right w:val="none" w:sz="0" w:space="0" w:color="auto"/>
              </w:divBdr>
            </w:div>
          </w:divsChild>
        </w:div>
        <w:div w:id="1088427139">
          <w:marLeft w:val="0"/>
          <w:marRight w:val="0"/>
          <w:marTop w:val="0"/>
          <w:marBottom w:val="0"/>
          <w:divBdr>
            <w:top w:val="none" w:sz="0" w:space="0" w:color="auto"/>
            <w:left w:val="none" w:sz="0" w:space="0" w:color="auto"/>
            <w:bottom w:val="none" w:sz="0" w:space="0" w:color="auto"/>
            <w:right w:val="none" w:sz="0" w:space="0" w:color="auto"/>
          </w:divBdr>
          <w:divsChild>
            <w:div w:id="1507671273">
              <w:marLeft w:val="0"/>
              <w:marRight w:val="0"/>
              <w:marTop w:val="120"/>
              <w:marBottom w:val="0"/>
              <w:divBdr>
                <w:top w:val="none" w:sz="0" w:space="0" w:color="auto"/>
                <w:left w:val="none" w:sz="0" w:space="0" w:color="auto"/>
                <w:bottom w:val="none" w:sz="0" w:space="0" w:color="auto"/>
                <w:right w:val="none" w:sz="0" w:space="0" w:color="auto"/>
              </w:divBdr>
            </w:div>
            <w:div w:id="1118836325">
              <w:marLeft w:val="0"/>
              <w:marRight w:val="0"/>
              <w:marTop w:val="0"/>
              <w:marBottom w:val="0"/>
              <w:divBdr>
                <w:top w:val="none" w:sz="0" w:space="0" w:color="auto"/>
                <w:left w:val="none" w:sz="0" w:space="0" w:color="auto"/>
                <w:bottom w:val="none" w:sz="0" w:space="0" w:color="auto"/>
                <w:right w:val="none" w:sz="0" w:space="0" w:color="auto"/>
              </w:divBdr>
            </w:div>
          </w:divsChild>
        </w:div>
        <w:div w:id="71247510">
          <w:marLeft w:val="0"/>
          <w:marRight w:val="0"/>
          <w:marTop w:val="0"/>
          <w:marBottom w:val="0"/>
          <w:divBdr>
            <w:top w:val="none" w:sz="0" w:space="0" w:color="auto"/>
            <w:left w:val="none" w:sz="0" w:space="0" w:color="auto"/>
            <w:bottom w:val="none" w:sz="0" w:space="0" w:color="auto"/>
            <w:right w:val="none" w:sz="0" w:space="0" w:color="auto"/>
          </w:divBdr>
          <w:divsChild>
            <w:div w:id="1740865494">
              <w:marLeft w:val="0"/>
              <w:marRight w:val="0"/>
              <w:marTop w:val="120"/>
              <w:marBottom w:val="0"/>
              <w:divBdr>
                <w:top w:val="none" w:sz="0" w:space="0" w:color="auto"/>
                <w:left w:val="none" w:sz="0" w:space="0" w:color="auto"/>
                <w:bottom w:val="none" w:sz="0" w:space="0" w:color="auto"/>
                <w:right w:val="none" w:sz="0" w:space="0" w:color="auto"/>
              </w:divBdr>
            </w:div>
            <w:div w:id="1856729703">
              <w:marLeft w:val="0"/>
              <w:marRight w:val="0"/>
              <w:marTop w:val="0"/>
              <w:marBottom w:val="0"/>
              <w:divBdr>
                <w:top w:val="none" w:sz="0" w:space="0" w:color="auto"/>
                <w:left w:val="none" w:sz="0" w:space="0" w:color="auto"/>
                <w:bottom w:val="none" w:sz="0" w:space="0" w:color="auto"/>
                <w:right w:val="none" w:sz="0" w:space="0" w:color="auto"/>
              </w:divBdr>
            </w:div>
          </w:divsChild>
        </w:div>
        <w:div w:id="1151554663">
          <w:marLeft w:val="0"/>
          <w:marRight w:val="0"/>
          <w:marTop w:val="0"/>
          <w:marBottom w:val="0"/>
          <w:divBdr>
            <w:top w:val="none" w:sz="0" w:space="0" w:color="auto"/>
            <w:left w:val="none" w:sz="0" w:space="0" w:color="auto"/>
            <w:bottom w:val="none" w:sz="0" w:space="0" w:color="auto"/>
            <w:right w:val="none" w:sz="0" w:space="0" w:color="auto"/>
          </w:divBdr>
          <w:divsChild>
            <w:div w:id="1399280062">
              <w:marLeft w:val="0"/>
              <w:marRight w:val="0"/>
              <w:marTop w:val="120"/>
              <w:marBottom w:val="0"/>
              <w:divBdr>
                <w:top w:val="none" w:sz="0" w:space="0" w:color="auto"/>
                <w:left w:val="none" w:sz="0" w:space="0" w:color="auto"/>
                <w:bottom w:val="none" w:sz="0" w:space="0" w:color="auto"/>
                <w:right w:val="none" w:sz="0" w:space="0" w:color="auto"/>
              </w:divBdr>
            </w:div>
            <w:div w:id="814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7998">
      <w:bodyDiv w:val="1"/>
      <w:marLeft w:val="0"/>
      <w:marRight w:val="0"/>
      <w:marTop w:val="0"/>
      <w:marBottom w:val="0"/>
      <w:divBdr>
        <w:top w:val="none" w:sz="0" w:space="0" w:color="auto"/>
        <w:left w:val="none" w:sz="0" w:space="0" w:color="auto"/>
        <w:bottom w:val="none" w:sz="0" w:space="0" w:color="auto"/>
        <w:right w:val="none" w:sz="0" w:space="0" w:color="auto"/>
      </w:divBdr>
      <w:divsChild>
        <w:div w:id="847136661">
          <w:marLeft w:val="0"/>
          <w:marRight w:val="0"/>
          <w:marTop w:val="120"/>
          <w:marBottom w:val="0"/>
          <w:divBdr>
            <w:top w:val="none" w:sz="0" w:space="0" w:color="auto"/>
            <w:left w:val="none" w:sz="0" w:space="0" w:color="auto"/>
            <w:bottom w:val="none" w:sz="0" w:space="0" w:color="auto"/>
            <w:right w:val="none" w:sz="0" w:space="0" w:color="auto"/>
          </w:divBdr>
        </w:div>
        <w:div w:id="927081014">
          <w:marLeft w:val="0"/>
          <w:marRight w:val="0"/>
          <w:marTop w:val="0"/>
          <w:marBottom w:val="0"/>
          <w:divBdr>
            <w:top w:val="none" w:sz="0" w:space="0" w:color="auto"/>
            <w:left w:val="none" w:sz="0" w:space="0" w:color="auto"/>
            <w:bottom w:val="none" w:sz="0" w:space="0" w:color="auto"/>
            <w:right w:val="none" w:sz="0" w:space="0" w:color="auto"/>
          </w:divBdr>
        </w:div>
      </w:divsChild>
    </w:div>
    <w:div w:id="217976448">
      <w:bodyDiv w:val="1"/>
      <w:marLeft w:val="0"/>
      <w:marRight w:val="0"/>
      <w:marTop w:val="0"/>
      <w:marBottom w:val="0"/>
      <w:divBdr>
        <w:top w:val="none" w:sz="0" w:space="0" w:color="auto"/>
        <w:left w:val="none" w:sz="0" w:space="0" w:color="auto"/>
        <w:bottom w:val="none" w:sz="0" w:space="0" w:color="auto"/>
        <w:right w:val="none" w:sz="0" w:space="0" w:color="auto"/>
      </w:divBdr>
    </w:div>
    <w:div w:id="229200178">
      <w:bodyDiv w:val="1"/>
      <w:marLeft w:val="0"/>
      <w:marRight w:val="0"/>
      <w:marTop w:val="0"/>
      <w:marBottom w:val="0"/>
      <w:divBdr>
        <w:top w:val="none" w:sz="0" w:space="0" w:color="auto"/>
        <w:left w:val="none" w:sz="0" w:space="0" w:color="auto"/>
        <w:bottom w:val="none" w:sz="0" w:space="0" w:color="auto"/>
        <w:right w:val="none" w:sz="0" w:space="0" w:color="auto"/>
      </w:divBdr>
      <w:divsChild>
        <w:div w:id="486290779">
          <w:marLeft w:val="0"/>
          <w:marRight w:val="0"/>
          <w:marTop w:val="0"/>
          <w:marBottom w:val="0"/>
          <w:divBdr>
            <w:top w:val="none" w:sz="0" w:space="0" w:color="auto"/>
            <w:left w:val="none" w:sz="0" w:space="0" w:color="auto"/>
            <w:bottom w:val="none" w:sz="0" w:space="0" w:color="auto"/>
            <w:right w:val="none" w:sz="0" w:space="0" w:color="auto"/>
          </w:divBdr>
        </w:div>
      </w:divsChild>
    </w:div>
    <w:div w:id="236717765">
      <w:bodyDiv w:val="1"/>
      <w:marLeft w:val="0"/>
      <w:marRight w:val="0"/>
      <w:marTop w:val="0"/>
      <w:marBottom w:val="0"/>
      <w:divBdr>
        <w:top w:val="none" w:sz="0" w:space="0" w:color="auto"/>
        <w:left w:val="none" w:sz="0" w:space="0" w:color="auto"/>
        <w:bottom w:val="none" w:sz="0" w:space="0" w:color="auto"/>
        <w:right w:val="none" w:sz="0" w:space="0" w:color="auto"/>
      </w:divBdr>
      <w:divsChild>
        <w:div w:id="263004100">
          <w:marLeft w:val="0"/>
          <w:marRight w:val="0"/>
          <w:marTop w:val="0"/>
          <w:marBottom w:val="0"/>
          <w:divBdr>
            <w:top w:val="none" w:sz="0" w:space="0" w:color="auto"/>
            <w:left w:val="none" w:sz="0" w:space="0" w:color="auto"/>
            <w:bottom w:val="none" w:sz="0" w:space="0" w:color="auto"/>
            <w:right w:val="none" w:sz="0" w:space="0" w:color="auto"/>
          </w:divBdr>
          <w:divsChild>
            <w:div w:id="250166734">
              <w:marLeft w:val="0"/>
              <w:marRight w:val="0"/>
              <w:marTop w:val="0"/>
              <w:marBottom w:val="0"/>
              <w:divBdr>
                <w:top w:val="none" w:sz="0" w:space="0" w:color="auto"/>
                <w:left w:val="none" w:sz="0" w:space="0" w:color="auto"/>
                <w:bottom w:val="none" w:sz="0" w:space="0" w:color="auto"/>
                <w:right w:val="none" w:sz="0" w:space="0" w:color="auto"/>
              </w:divBdr>
              <w:divsChild>
                <w:div w:id="2139562562">
                  <w:marLeft w:val="0"/>
                  <w:marRight w:val="0"/>
                  <w:marTop w:val="0"/>
                  <w:marBottom w:val="0"/>
                  <w:divBdr>
                    <w:top w:val="none" w:sz="0" w:space="0" w:color="auto"/>
                    <w:left w:val="none" w:sz="0" w:space="0" w:color="auto"/>
                    <w:bottom w:val="none" w:sz="0" w:space="0" w:color="auto"/>
                    <w:right w:val="none" w:sz="0" w:space="0" w:color="auto"/>
                  </w:divBdr>
                  <w:divsChild>
                    <w:div w:id="1431851039">
                      <w:marLeft w:val="0"/>
                      <w:marRight w:val="0"/>
                      <w:marTop w:val="120"/>
                      <w:marBottom w:val="0"/>
                      <w:divBdr>
                        <w:top w:val="none" w:sz="0" w:space="0" w:color="auto"/>
                        <w:left w:val="none" w:sz="0" w:space="0" w:color="auto"/>
                        <w:bottom w:val="none" w:sz="0" w:space="0" w:color="auto"/>
                        <w:right w:val="none" w:sz="0" w:space="0" w:color="auto"/>
                      </w:divBdr>
                    </w:div>
                    <w:div w:id="1363627817">
                      <w:marLeft w:val="0"/>
                      <w:marRight w:val="0"/>
                      <w:marTop w:val="0"/>
                      <w:marBottom w:val="0"/>
                      <w:divBdr>
                        <w:top w:val="none" w:sz="0" w:space="0" w:color="auto"/>
                        <w:left w:val="none" w:sz="0" w:space="0" w:color="auto"/>
                        <w:bottom w:val="none" w:sz="0" w:space="0" w:color="auto"/>
                        <w:right w:val="none" w:sz="0" w:space="0" w:color="auto"/>
                      </w:divBdr>
                    </w:div>
                  </w:divsChild>
                </w:div>
                <w:div w:id="1298755985">
                  <w:marLeft w:val="0"/>
                  <w:marRight w:val="0"/>
                  <w:marTop w:val="0"/>
                  <w:marBottom w:val="0"/>
                  <w:divBdr>
                    <w:top w:val="none" w:sz="0" w:space="0" w:color="auto"/>
                    <w:left w:val="none" w:sz="0" w:space="0" w:color="auto"/>
                    <w:bottom w:val="none" w:sz="0" w:space="0" w:color="auto"/>
                    <w:right w:val="none" w:sz="0" w:space="0" w:color="auto"/>
                  </w:divBdr>
                  <w:divsChild>
                    <w:div w:id="1303731552">
                      <w:marLeft w:val="0"/>
                      <w:marRight w:val="0"/>
                      <w:marTop w:val="120"/>
                      <w:marBottom w:val="0"/>
                      <w:divBdr>
                        <w:top w:val="none" w:sz="0" w:space="0" w:color="auto"/>
                        <w:left w:val="none" w:sz="0" w:space="0" w:color="auto"/>
                        <w:bottom w:val="none" w:sz="0" w:space="0" w:color="auto"/>
                        <w:right w:val="none" w:sz="0" w:space="0" w:color="auto"/>
                      </w:divBdr>
                    </w:div>
                    <w:div w:id="1625574731">
                      <w:marLeft w:val="0"/>
                      <w:marRight w:val="0"/>
                      <w:marTop w:val="0"/>
                      <w:marBottom w:val="0"/>
                      <w:divBdr>
                        <w:top w:val="none" w:sz="0" w:space="0" w:color="auto"/>
                        <w:left w:val="none" w:sz="0" w:space="0" w:color="auto"/>
                        <w:bottom w:val="none" w:sz="0" w:space="0" w:color="auto"/>
                        <w:right w:val="none" w:sz="0" w:space="0" w:color="auto"/>
                      </w:divBdr>
                    </w:div>
                  </w:divsChild>
                </w:div>
                <w:div w:id="1284774139">
                  <w:marLeft w:val="0"/>
                  <w:marRight w:val="0"/>
                  <w:marTop w:val="0"/>
                  <w:marBottom w:val="0"/>
                  <w:divBdr>
                    <w:top w:val="none" w:sz="0" w:space="0" w:color="auto"/>
                    <w:left w:val="none" w:sz="0" w:space="0" w:color="auto"/>
                    <w:bottom w:val="none" w:sz="0" w:space="0" w:color="auto"/>
                    <w:right w:val="none" w:sz="0" w:space="0" w:color="auto"/>
                  </w:divBdr>
                  <w:divsChild>
                    <w:div w:id="1641349327">
                      <w:marLeft w:val="0"/>
                      <w:marRight w:val="0"/>
                      <w:marTop w:val="120"/>
                      <w:marBottom w:val="0"/>
                      <w:divBdr>
                        <w:top w:val="none" w:sz="0" w:space="0" w:color="auto"/>
                        <w:left w:val="none" w:sz="0" w:space="0" w:color="auto"/>
                        <w:bottom w:val="none" w:sz="0" w:space="0" w:color="auto"/>
                        <w:right w:val="none" w:sz="0" w:space="0" w:color="auto"/>
                      </w:divBdr>
                    </w:div>
                    <w:div w:id="125709010">
                      <w:marLeft w:val="0"/>
                      <w:marRight w:val="0"/>
                      <w:marTop w:val="0"/>
                      <w:marBottom w:val="0"/>
                      <w:divBdr>
                        <w:top w:val="none" w:sz="0" w:space="0" w:color="auto"/>
                        <w:left w:val="none" w:sz="0" w:space="0" w:color="auto"/>
                        <w:bottom w:val="none" w:sz="0" w:space="0" w:color="auto"/>
                        <w:right w:val="none" w:sz="0" w:space="0" w:color="auto"/>
                      </w:divBdr>
                    </w:div>
                  </w:divsChild>
                </w:div>
                <w:div w:id="882249819">
                  <w:marLeft w:val="0"/>
                  <w:marRight w:val="0"/>
                  <w:marTop w:val="0"/>
                  <w:marBottom w:val="0"/>
                  <w:divBdr>
                    <w:top w:val="none" w:sz="0" w:space="0" w:color="auto"/>
                    <w:left w:val="none" w:sz="0" w:space="0" w:color="auto"/>
                    <w:bottom w:val="none" w:sz="0" w:space="0" w:color="auto"/>
                    <w:right w:val="none" w:sz="0" w:space="0" w:color="auto"/>
                  </w:divBdr>
                  <w:divsChild>
                    <w:div w:id="1954289886">
                      <w:marLeft w:val="0"/>
                      <w:marRight w:val="0"/>
                      <w:marTop w:val="120"/>
                      <w:marBottom w:val="0"/>
                      <w:divBdr>
                        <w:top w:val="none" w:sz="0" w:space="0" w:color="auto"/>
                        <w:left w:val="none" w:sz="0" w:space="0" w:color="auto"/>
                        <w:bottom w:val="none" w:sz="0" w:space="0" w:color="auto"/>
                        <w:right w:val="none" w:sz="0" w:space="0" w:color="auto"/>
                      </w:divBdr>
                    </w:div>
                    <w:div w:id="2437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21839">
          <w:marLeft w:val="0"/>
          <w:marRight w:val="0"/>
          <w:marTop w:val="0"/>
          <w:marBottom w:val="0"/>
          <w:divBdr>
            <w:top w:val="none" w:sz="0" w:space="0" w:color="auto"/>
            <w:left w:val="none" w:sz="0" w:space="0" w:color="auto"/>
            <w:bottom w:val="none" w:sz="0" w:space="0" w:color="auto"/>
            <w:right w:val="none" w:sz="0" w:space="0" w:color="auto"/>
          </w:divBdr>
          <w:divsChild>
            <w:div w:id="597177937">
              <w:marLeft w:val="0"/>
              <w:marRight w:val="0"/>
              <w:marTop w:val="0"/>
              <w:marBottom w:val="0"/>
              <w:divBdr>
                <w:top w:val="none" w:sz="0" w:space="0" w:color="auto"/>
                <w:left w:val="none" w:sz="0" w:space="0" w:color="auto"/>
                <w:bottom w:val="none" w:sz="0" w:space="0" w:color="auto"/>
                <w:right w:val="none" w:sz="0" w:space="0" w:color="auto"/>
              </w:divBdr>
              <w:divsChild>
                <w:div w:id="1014846754">
                  <w:marLeft w:val="0"/>
                  <w:marRight w:val="0"/>
                  <w:marTop w:val="0"/>
                  <w:marBottom w:val="0"/>
                  <w:divBdr>
                    <w:top w:val="none" w:sz="0" w:space="0" w:color="auto"/>
                    <w:left w:val="none" w:sz="0" w:space="0" w:color="auto"/>
                    <w:bottom w:val="none" w:sz="0" w:space="0" w:color="auto"/>
                    <w:right w:val="none" w:sz="0" w:space="0" w:color="auto"/>
                  </w:divBdr>
                  <w:divsChild>
                    <w:div w:id="641033984">
                      <w:marLeft w:val="0"/>
                      <w:marRight w:val="0"/>
                      <w:marTop w:val="120"/>
                      <w:marBottom w:val="0"/>
                      <w:divBdr>
                        <w:top w:val="none" w:sz="0" w:space="0" w:color="auto"/>
                        <w:left w:val="none" w:sz="0" w:space="0" w:color="auto"/>
                        <w:bottom w:val="none" w:sz="0" w:space="0" w:color="auto"/>
                        <w:right w:val="none" w:sz="0" w:space="0" w:color="auto"/>
                      </w:divBdr>
                    </w:div>
                    <w:div w:id="207105909">
                      <w:marLeft w:val="0"/>
                      <w:marRight w:val="0"/>
                      <w:marTop w:val="0"/>
                      <w:marBottom w:val="0"/>
                      <w:divBdr>
                        <w:top w:val="none" w:sz="0" w:space="0" w:color="auto"/>
                        <w:left w:val="none" w:sz="0" w:space="0" w:color="auto"/>
                        <w:bottom w:val="none" w:sz="0" w:space="0" w:color="auto"/>
                        <w:right w:val="none" w:sz="0" w:space="0" w:color="auto"/>
                      </w:divBdr>
                    </w:div>
                  </w:divsChild>
                </w:div>
                <w:div w:id="1771511990">
                  <w:marLeft w:val="0"/>
                  <w:marRight w:val="0"/>
                  <w:marTop w:val="0"/>
                  <w:marBottom w:val="0"/>
                  <w:divBdr>
                    <w:top w:val="none" w:sz="0" w:space="0" w:color="auto"/>
                    <w:left w:val="none" w:sz="0" w:space="0" w:color="auto"/>
                    <w:bottom w:val="none" w:sz="0" w:space="0" w:color="auto"/>
                    <w:right w:val="none" w:sz="0" w:space="0" w:color="auto"/>
                  </w:divBdr>
                  <w:divsChild>
                    <w:div w:id="211188300">
                      <w:marLeft w:val="0"/>
                      <w:marRight w:val="0"/>
                      <w:marTop w:val="120"/>
                      <w:marBottom w:val="0"/>
                      <w:divBdr>
                        <w:top w:val="none" w:sz="0" w:space="0" w:color="auto"/>
                        <w:left w:val="none" w:sz="0" w:space="0" w:color="auto"/>
                        <w:bottom w:val="none" w:sz="0" w:space="0" w:color="auto"/>
                        <w:right w:val="none" w:sz="0" w:space="0" w:color="auto"/>
                      </w:divBdr>
                    </w:div>
                    <w:div w:id="1955287942">
                      <w:marLeft w:val="0"/>
                      <w:marRight w:val="0"/>
                      <w:marTop w:val="0"/>
                      <w:marBottom w:val="0"/>
                      <w:divBdr>
                        <w:top w:val="none" w:sz="0" w:space="0" w:color="auto"/>
                        <w:left w:val="none" w:sz="0" w:space="0" w:color="auto"/>
                        <w:bottom w:val="none" w:sz="0" w:space="0" w:color="auto"/>
                        <w:right w:val="none" w:sz="0" w:space="0" w:color="auto"/>
                      </w:divBdr>
                    </w:div>
                  </w:divsChild>
                </w:div>
                <w:div w:id="698969316">
                  <w:marLeft w:val="0"/>
                  <w:marRight w:val="0"/>
                  <w:marTop w:val="0"/>
                  <w:marBottom w:val="0"/>
                  <w:divBdr>
                    <w:top w:val="none" w:sz="0" w:space="0" w:color="auto"/>
                    <w:left w:val="none" w:sz="0" w:space="0" w:color="auto"/>
                    <w:bottom w:val="none" w:sz="0" w:space="0" w:color="auto"/>
                    <w:right w:val="none" w:sz="0" w:space="0" w:color="auto"/>
                  </w:divBdr>
                  <w:divsChild>
                    <w:div w:id="1772435673">
                      <w:marLeft w:val="0"/>
                      <w:marRight w:val="0"/>
                      <w:marTop w:val="120"/>
                      <w:marBottom w:val="0"/>
                      <w:divBdr>
                        <w:top w:val="none" w:sz="0" w:space="0" w:color="auto"/>
                        <w:left w:val="none" w:sz="0" w:space="0" w:color="auto"/>
                        <w:bottom w:val="none" w:sz="0" w:space="0" w:color="auto"/>
                        <w:right w:val="none" w:sz="0" w:space="0" w:color="auto"/>
                      </w:divBdr>
                    </w:div>
                    <w:div w:id="11031963">
                      <w:marLeft w:val="0"/>
                      <w:marRight w:val="0"/>
                      <w:marTop w:val="0"/>
                      <w:marBottom w:val="0"/>
                      <w:divBdr>
                        <w:top w:val="none" w:sz="0" w:space="0" w:color="auto"/>
                        <w:left w:val="none" w:sz="0" w:space="0" w:color="auto"/>
                        <w:bottom w:val="none" w:sz="0" w:space="0" w:color="auto"/>
                        <w:right w:val="none" w:sz="0" w:space="0" w:color="auto"/>
                      </w:divBdr>
                    </w:div>
                  </w:divsChild>
                </w:div>
                <w:div w:id="1858737827">
                  <w:marLeft w:val="0"/>
                  <w:marRight w:val="0"/>
                  <w:marTop w:val="0"/>
                  <w:marBottom w:val="0"/>
                  <w:divBdr>
                    <w:top w:val="none" w:sz="0" w:space="0" w:color="auto"/>
                    <w:left w:val="none" w:sz="0" w:space="0" w:color="auto"/>
                    <w:bottom w:val="none" w:sz="0" w:space="0" w:color="auto"/>
                    <w:right w:val="none" w:sz="0" w:space="0" w:color="auto"/>
                  </w:divBdr>
                  <w:divsChild>
                    <w:div w:id="497157871">
                      <w:marLeft w:val="0"/>
                      <w:marRight w:val="0"/>
                      <w:marTop w:val="120"/>
                      <w:marBottom w:val="0"/>
                      <w:divBdr>
                        <w:top w:val="none" w:sz="0" w:space="0" w:color="auto"/>
                        <w:left w:val="none" w:sz="0" w:space="0" w:color="auto"/>
                        <w:bottom w:val="none" w:sz="0" w:space="0" w:color="auto"/>
                        <w:right w:val="none" w:sz="0" w:space="0" w:color="auto"/>
                      </w:divBdr>
                    </w:div>
                    <w:div w:id="2118594433">
                      <w:marLeft w:val="0"/>
                      <w:marRight w:val="0"/>
                      <w:marTop w:val="0"/>
                      <w:marBottom w:val="0"/>
                      <w:divBdr>
                        <w:top w:val="none" w:sz="0" w:space="0" w:color="auto"/>
                        <w:left w:val="none" w:sz="0" w:space="0" w:color="auto"/>
                        <w:bottom w:val="none" w:sz="0" w:space="0" w:color="auto"/>
                        <w:right w:val="none" w:sz="0" w:space="0" w:color="auto"/>
                      </w:divBdr>
                    </w:div>
                  </w:divsChild>
                </w:div>
                <w:div w:id="758448656">
                  <w:marLeft w:val="0"/>
                  <w:marRight w:val="0"/>
                  <w:marTop w:val="0"/>
                  <w:marBottom w:val="0"/>
                  <w:divBdr>
                    <w:top w:val="none" w:sz="0" w:space="0" w:color="auto"/>
                    <w:left w:val="none" w:sz="0" w:space="0" w:color="auto"/>
                    <w:bottom w:val="none" w:sz="0" w:space="0" w:color="auto"/>
                    <w:right w:val="none" w:sz="0" w:space="0" w:color="auto"/>
                  </w:divBdr>
                  <w:divsChild>
                    <w:div w:id="1803497854">
                      <w:marLeft w:val="0"/>
                      <w:marRight w:val="0"/>
                      <w:marTop w:val="120"/>
                      <w:marBottom w:val="0"/>
                      <w:divBdr>
                        <w:top w:val="none" w:sz="0" w:space="0" w:color="auto"/>
                        <w:left w:val="none" w:sz="0" w:space="0" w:color="auto"/>
                        <w:bottom w:val="none" w:sz="0" w:space="0" w:color="auto"/>
                        <w:right w:val="none" w:sz="0" w:space="0" w:color="auto"/>
                      </w:divBdr>
                    </w:div>
                    <w:div w:id="10651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57180">
          <w:marLeft w:val="0"/>
          <w:marRight w:val="0"/>
          <w:marTop w:val="0"/>
          <w:marBottom w:val="0"/>
          <w:divBdr>
            <w:top w:val="none" w:sz="0" w:space="0" w:color="auto"/>
            <w:left w:val="none" w:sz="0" w:space="0" w:color="auto"/>
            <w:bottom w:val="none" w:sz="0" w:space="0" w:color="auto"/>
            <w:right w:val="none" w:sz="0" w:space="0" w:color="auto"/>
          </w:divBdr>
          <w:divsChild>
            <w:div w:id="1082216921">
              <w:marLeft w:val="0"/>
              <w:marRight w:val="0"/>
              <w:marTop w:val="0"/>
              <w:marBottom w:val="0"/>
              <w:divBdr>
                <w:top w:val="none" w:sz="0" w:space="0" w:color="auto"/>
                <w:left w:val="none" w:sz="0" w:space="0" w:color="auto"/>
                <w:bottom w:val="none" w:sz="0" w:space="0" w:color="auto"/>
                <w:right w:val="none" w:sz="0" w:space="0" w:color="auto"/>
              </w:divBdr>
              <w:divsChild>
                <w:div w:id="1076898270">
                  <w:marLeft w:val="0"/>
                  <w:marRight w:val="0"/>
                  <w:marTop w:val="0"/>
                  <w:marBottom w:val="0"/>
                  <w:divBdr>
                    <w:top w:val="none" w:sz="0" w:space="0" w:color="auto"/>
                    <w:left w:val="none" w:sz="0" w:space="0" w:color="auto"/>
                    <w:bottom w:val="none" w:sz="0" w:space="0" w:color="auto"/>
                    <w:right w:val="none" w:sz="0" w:space="0" w:color="auto"/>
                  </w:divBdr>
                  <w:divsChild>
                    <w:div w:id="769013697">
                      <w:marLeft w:val="0"/>
                      <w:marRight w:val="0"/>
                      <w:marTop w:val="120"/>
                      <w:marBottom w:val="0"/>
                      <w:divBdr>
                        <w:top w:val="none" w:sz="0" w:space="0" w:color="auto"/>
                        <w:left w:val="none" w:sz="0" w:space="0" w:color="auto"/>
                        <w:bottom w:val="none" w:sz="0" w:space="0" w:color="auto"/>
                        <w:right w:val="none" w:sz="0" w:space="0" w:color="auto"/>
                      </w:divBdr>
                    </w:div>
                    <w:div w:id="36705570">
                      <w:marLeft w:val="0"/>
                      <w:marRight w:val="0"/>
                      <w:marTop w:val="0"/>
                      <w:marBottom w:val="0"/>
                      <w:divBdr>
                        <w:top w:val="none" w:sz="0" w:space="0" w:color="auto"/>
                        <w:left w:val="none" w:sz="0" w:space="0" w:color="auto"/>
                        <w:bottom w:val="none" w:sz="0" w:space="0" w:color="auto"/>
                        <w:right w:val="none" w:sz="0" w:space="0" w:color="auto"/>
                      </w:divBdr>
                    </w:div>
                  </w:divsChild>
                </w:div>
                <w:div w:id="713309430">
                  <w:marLeft w:val="0"/>
                  <w:marRight w:val="0"/>
                  <w:marTop w:val="0"/>
                  <w:marBottom w:val="0"/>
                  <w:divBdr>
                    <w:top w:val="none" w:sz="0" w:space="0" w:color="auto"/>
                    <w:left w:val="none" w:sz="0" w:space="0" w:color="auto"/>
                    <w:bottom w:val="none" w:sz="0" w:space="0" w:color="auto"/>
                    <w:right w:val="none" w:sz="0" w:space="0" w:color="auto"/>
                  </w:divBdr>
                  <w:divsChild>
                    <w:div w:id="1172986053">
                      <w:marLeft w:val="0"/>
                      <w:marRight w:val="0"/>
                      <w:marTop w:val="120"/>
                      <w:marBottom w:val="0"/>
                      <w:divBdr>
                        <w:top w:val="none" w:sz="0" w:space="0" w:color="auto"/>
                        <w:left w:val="none" w:sz="0" w:space="0" w:color="auto"/>
                        <w:bottom w:val="none" w:sz="0" w:space="0" w:color="auto"/>
                        <w:right w:val="none" w:sz="0" w:space="0" w:color="auto"/>
                      </w:divBdr>
                    </w:div>
                    <w:div w:id="4655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557183">
      <w:bodyDiv w:val="1"/>
      <w:marLeft w:val="0"/>
      <w:marRight w:val="0"/>
      <w:marTop w:val="0"/>
      <w:marBottom w:val="0"/>
      <w:divBdr>
        <w:top w:val="none" w:sz="0" w:space="0" w:color="auto"/>
        <w:left w:val="none" w:sz="0" w:space="0" w:color="auto"/>
        <w:bottom w:val="none" w:sz="0" w:space="0" w:color="auto"/>
        <w:right w:val="none" w:sz="0" w:space="0" w:color="auto"/>
      </w:divBdr>
    </w:div>
    <w:div w:id="254049701">
      <w:bodyDiv w:val="1"/>
      <w:marLeft w:val="0"/>
      <w:marRight w:val="0"/>
      <w:marTop w:val="0"/>
      <w:marBottom w:val="0"/>
      <w:divBdr>
        <w:top w:val="none" w:sz="0" w:space="0" w:color="auto"/>
        <w:left w:val="none" w:sz="0" w:space="0" w:color="auto"/>
        <w:bottom w:val="none" w:sz="0" w:space="0" w:color="auto"/>
        <w:right w:val="none" w:sz="0" w:space="0" w:color="auto"/>
      </w:divBdr>
      <w:divsChild>
        <w:div w:id="1969822966">
          <w:marLeft w:val="0"/>
          <w:marRight w:val="0"/>
          <w:marTop w:val="0"/>
          <w:marBottom w:val="0"/>
          <w:divBdr>
            <w:top w:val="none" w:sz="0" w:space="0" w:color="auto"/>
            <w:left w:val="none" w:sz="0" w:space="0" w:color="auto"/>
            <w:bottom w:val="none" w:sz="0" w:space="0" w:color="auto"/>
            <w:right w:val="none" w:sz="0" w:space="0" w:color="auto"/>
          </w:divBdr>
          <w:divsChild>
            <w:div w:id="17953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95330">
      <w:bodyDiv w:val="1"/>
      <w:marLeft w:val="0"/>
      <w:marRight w:val="0"/>
      <w:marTop w:val="0"/>
      <w:marBottom w:val="0"/>
      <w:divBdr>
        <w:top w:val="none" w:sz="0" w:space="0" w:color="auto"/>
        <w:left w:val="none" w:sz="0" w:space="0" w:color="auto"/>
        <w:bottom w:val="none" w:sz="0" w:space="0" w:color="auto"/>
        <w:right w:val="none" w:sz="0" w:space="0" w:color="auto"/>
      </w:divBdr>
      <w:divsChild>
        <w:div w:id="172497721">
          <w:marLeft w:val="0"/>
          <w:marRight w:val="0"/>
          <w:marTop w:val="120"/>
          <w:marBottom w:val="0"/>
          <w:divBdr>
            <w:top w:val="none" w:sz="0" w:space="0" w:color="auto"/>
            <w:left w:val="none" w:sz="0" w:space="0" w:color="auto"/>
            <w:bottom w:val="none" w:sz="0" w:space="0" w:color="auto"/>
            <w:right w:val="none" w:sz="0" w:space="0" w:color="auto"/>
          </w:divBdr>
        </w:div>
        <w:div w:id="1970935656">
          <w:marLeft w:val="0"/>
          <w:marRight w:val="0"/>
          <w:marTop w:val="0"/>
          <w:marBottom w:val="0"/>
          <w:divBdr>
            <w:top w:val="none" w:sz="0" w:space="0" w:color="auto"/>
            <w:left w:val="none" w:sz="0" w:space="0" w:color="auto"/>
            <w:bottom w:val="none" w:sz="0" w:space="0" w:color="auto"/>
            <w:right w:val="none" w:sz="0" w:space="0" w:color="auto"/>
          </w:divBdr>
        </w:div>
      </w:divsChild>
    </w:div>
    <w:div w:id="275791708">
      <w:bodyDiv w:val="1"/>
      <w:marLeft w:val="0"/>
      <w:marRight w:val="0"/>
      <w:marTop w:val="0"/>
      <w:marBottom w:val="0"/>
      <w:divBdr>
        <w:top w:val="none" w:sz="0" w:space="0" w:color="auto"/>
        <w:left w:val="none" w:sz="0" w:space="0" w:color="auto"/>
        <w:bottom w:val="none" w:sz="0" w:space="0" w:color="auto"/>
        <w:right w:val="none" w:sz="0" w:space="0" w:color="auto"/>
      </w:divBdr>
      <w:divsChild>
        <w:div w:id="1527868484">
          <w:marLeft w:val="0"/>
          <w:marRight w:val="0"/>
          <w:marTop w:val="0"/>
          <w:marBottom w:val="0"/>
          <w:divBdr>
            <w:top w:val="none" w:sz="0" w:space="0" w:color="auto"/>
            <w:left w:val="none" w:sz="0" w:space="0" w:color="auto"/>
            <w:bottom w:val="none" w:sz="0" w:space="0" w:color="auto"/>
            <w:right w:val="none" w:sz="0" w:space="0" w:color="auto"/>
          </w:divBdr>
        </w:div>
      </w:divsChild>
    </w:div>
    <w:div w:id="307366302">
      <w:bodyDiv w:val="1"/>
      <w:marLeft w:val="0"/>
      <w:marRight w:val="0"/>
      <w:marTop w:val="0"/>
      <w:marBottom w:val="0"/>
      <w:divBdr>
        <w:top w:val="none" w:sz="0" w:space="0" w:color="auto"/>
        <w:left w:val="none" w:sz="0" w:space="0" w:color="auto"/>
        <w:bottom w:val="none" w:sz="0" w:space="0" w:color="auto"/>
        <w:right w:val="none" w:sz="0" w:space="0" w:color="auto"/>
      </w:divBdr>
    </w:div>
    <w:div w:id="315886721">
      <w:bodyDiv w:val="1"/>
      <w:marLeft w:val="0"/>
      <w:marRight w:val="0"/>
      <w:marTop w:val="0"/>
      <w:marBottom w:val="0"/>
      <w:divBdr>
        <w:top w:val="none" w:sz="0" w:space="0" w:color="auto"/>
        <w:left w:val="none" w:sz="0" w:space="0" w:color="auto"/>
        <w:bottom w:val="none" w:sz="0" w:space="0" w:color="auto"/>
        <w:right w:val="none" w:sz="0" w:space="0" w:color="auto"/>
      </w:divBdr>
      <w:divsChild>
        <w:div w:id="455223020">
          <w:marLeft w:val="0"/>
          <w:marRight w:val="0"/>
          <w:marTop w:val="0"/>
          <w:marBottom w:val="0"/>
          <w:divBdr>
            <w:top w:val="none" w:sz="0" w:space="0" w:color="auto"/>
            <w:left w:val="none" w:sz="0" w:space="0" w:color="auto"/>
            <w:bottom w:val="none" w:sz="0" w:space="0" w:color="auto"/>
            <w:right w:val="none" w:sz="0" w:space="0" w:color="auto"/>
          </w:divBdr>
          <w:divsChild>
            <w:div w:id="323359152">
              <w:marLeft w:val="0"/>
              <w:marRight w:val="0"/>
              <w:marTop w:val="0"/>
              <w:marBottom w:val="0"/>
              <w:divBdr>
                <w:top w:val="none" w:sz="0" w:space="0" w:color="auto"/>
                <w:left w:val="none" w:sz="0" w:space="0" w:color="auto"/>
                <w:bottom w:val="none" w:sz="0" w:space="0" w:color="auto"/>
                <w:right w:val="none" w:sz="0" w:space="0" w:color="auto"/>
              </w:divBdr>
              <w:divsChild>
                <w:div w:id="516238881">
                  <w:marLeft w:val="0"/>
                  <w:marRight w:val="0"/>
                  <w:marTop w:val="0"/>
                  <w:marBottom w:val="0"/>
                  <w:divBdr>
                    <w:top w:val="none" w:sz="0" w:space="0" w:color="auto"/>
                    <w:left w:val="none" w:sz="0" w:space="0" w:color="auto"/>
                    <w:bottom w:val="none" w:sz="0" w:space="0" w:color="auto"/>
                    <w:right w:val="none" w:sz="0" w:space="0" w:color="auto"/>
                  </w:divBdr>
                  <w:divsChild>
                    <w:div w:id="946742182">
                      <w:marLeft w:val="0"/>
                      <w:marRight w:val="0"/>
                      <w:marTop w:val="120"/>
                      <w:marBottom w:val="0"/>
                      <w:divBdr>
                        <w:top w:val="none" w:sz="0" w:space="0" w:color="auto"/>
                        <w:left w:val="none" w:sz="0" w:space="0" w:color="auto"/>
                        <w:bottom w:val="none" w:sz="0" w:space="0" w:color="auto"/>
                        <w:right w:val="none" w:sz="0" w:space="0" w:color="auto"/>
                      </w:divBdr>
                    </w:div>
                    <w:div w:id="992836204">
                      <w:marLeft w:val="0"/>
                      <w:marRight w:val="0"/>
                      <w:marTop w:val="0"/>
                      <w:marBottom w:val="0"/>
                      <w:divBdr>
                        <w:top w:val="none" w:sz="0" w:space="0" w:color="auto"/>
                        <w:left w:val="none" w:sz="0" w:space="0" w:color="auto"/>
                        <w:bottom w:val="none" w:sz="0" w:space="0" w:color="auto"/>
                        <w:right w:val="none" w:sz="0" w:space="0" w:color="auto"/>
                      </w:divBdr>
                    </w:div>
                  </w:divsChild>
                </w:div>
                <w:div w:id="1930694831">
                  <w:marLeft w:val="0"/>
                  <w:marRight w:val="0"/>
                  <w:marTop w:val="0"/>
                  <w:marBottom w:val="0"/>
                  <w:divBdr>
                    <w:top w:val="none" w:sz="0" w:space="0" w:color="auto"/>
                    <w:left w:val="none" w:sz="0" w:space="0" w:color="auto"/>
                    <w:bottom w:val="none" w:sz="0" w:space="0" w:color="auto"/>
                    <w:right w:val="none" w:sz="0" w:space="0" w:color="auto"/>
                  </w:divBdr>
                  <w:divsChild>
                    <w:div w:id="1029793581">
                      <w:marLeft w:val="0"/>
                      <w:marRight w:val="0"/>
                      <w:marTop w:val="120"/>
                      <w:marBottom w:val="0"/>
                      <w:divBdr>
                        <w:top w:val="none" w:sz="0" w:space="0" w:color="auto"/>
                        <w:left w:val="none" w:sz="0" w:space="0" w:color="auto"/>
                        <w:bottom w:val="none" w:sz="0" w:space="0" w:color="auto"/>
                        <w:right w:val="none" w:sz="0" w:space="0" w:color="auto"/>
                      </w:divBdr>
                    </w:div>
                    <w:div w:id="133440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79208">
          <w:marLeft w:val="0"/>
          <w:marRight w:val="0"/>
          <w:marTop w:val="0"/>
          <w:marBottom w:val="0"/>
          <w:divBdr>
            <w:top w:val="none" w:sz="0" w:space="0" w:color="auto"/>
            <w:left w:val="none" w:sz="0" w:space="0" w:color="auto"/>
            <w:bottom w:val="none" w:sz="0" w:space="0" w:color="auto"/>
            <w:right w:val="none" w:sz="0" w:space="0" w:color="auto"/>
          </w:divBdr>
          <w:divsChild>
            <w:div w:id="1168517003">
              <w:marLeft w:val="0"/>
              <w:marRight w:val="0"/>
              <w:marTop w:val="0"/>
              <w:marBottom w:val="0"/>
              <w:divBdr>
                <w:top w:val="none" w:sz="0" w:space="0" w:color="auto"/>
                <w:left w:val="none" w:sz="0" w:space="0" w:color="auto"/>
                <w:bottom w:val="none" w:sz="0" w:space="0" w:color="auto"/>
                <w:right w:val="none" w:sz="0" w:space="0" w:color="auto"/>
              </w:divBdr>
            </w:div>
          </w:divsChild>
        </w:div>
        <w:div w:id="2142765706">
          <w:marLeft w:val="0"/>
          <w:marRight w:val="0"/>
          <w:marTop w:val="0"/>
          <w:marBottom w:val="0"/>
          <w:divBdr>
            <w:top w:val="none" w:sz="0" w:space="0" w:color="auto"/>
            <w:left w:val="none" w:sz="0" w:space="0" w:color="auto"/>
            <w:bottom w:val="none" w:sz="0" w:space="0" w:color="auto"/>
            <w:right w:val="none" w:sz="0" w:space="0" w:color="auto"/>
          </w:divBdr>
          <w:divsChild>
            <w:div w:id="163060027">
              <w:marLeft w:val="0"/>
              <w:marRight w:val="0"/>
              <w:marTop w:val="0"/>
              <w:marBottom w:val="0"/>
              <w:divBdr>
                <w:top w:val="none" w:sz="0" w:space="0" w:color="auto"/>
                <w:left w:val="none" w:sz="0" w:space="0" w:color="auto"/>
                <w:bottom w:val="none" w:sz="0" w:space="0" w:color="auto"/>
                <w:right w:val="none" w:sz="0" w:space="0" w:color="auto"/>
              </w:divBdr>
              <w:divsChild>
                <w:div w:id="579412210">
                  <w:marLeft w:val="0"/>
                  <w:marRight w:val="0"/>
                  <w:marTop w:val="0"/>
                  <w:marBottom w:val="0"/>
                  <w:divBdr>
                    <w:top w:val="none" w:sz="0" w:space="0" w:color="auto"/>
                    <w:left w:val="none" w:sz="0" w:space="0" w:color="auto"/>
                    <w:bottom w:val="none" w:sz="0" w:space="0" w:color="auto"/>
                    <w:right w:val="none" w:sz="0" w:space="0" w:color="auto"/>
                  </w:divBdr>
                  <w:divsChild>
                    <w:div w:id="203758922">
                      <w:marLeft w:val="0"/>
                      <w:marRight w:val="0"/>
                      <w:marTop w:val="120"/>
                      <w:marBottom w:val="0"/>
                      <w:divBdr>
                        <w:top w:val="none" w:sz="0" w:space="0" w:color="auto"/>
                        <w:left w:val="none" w:sz="0" w:space="0" w:color="auto"/>
                        <w:bottom w:val="none" w:sz="0" w:space="0" w:color="auto"/>
                        <w:right w:val="none" w:sz="0" w:space="0" w:color="auto"/>
                      </w:divBdr>
                    </w:div>
                    <w:div w:id="994604675">
                      <w:marLeft w:val="0"/>
                      <w:marRight w:val="0"/>
                      <w:marTop w:val="0"/>
                      <w:marBottom w:val="0"/>
                      <w:divBdr>
                        <w:top w:val="none" w:sz="0" w:space="0" w:color="auto"/>
                        <w:left w:val="none" w:sz="0" w:space="0" w:color="auto"/>
                        <w:bottom w:val="none" w:sz="0" w:space="0" w:color="auto"/>
                        <w:right w:val="none" w:sz="0" w:space="0" w:color="auto"/>
                      </w:divBdr>
                    </w:div>
                  </w:divsChild>
                </w:div>
                <w:div w:id="1626038141">
                  <w:marLeft w:val="0"/>
                  <w:marRight w:val="0"/>
                  <w:marTop w:val="0"/>
                  <w:marBottom w:val="0"/>
                  <w:divBdr>
                    <w:top w:val="none" w:sz="0" w:space="0" w:color="auto"/>
                    <w:left w:val="none" w:sz="0" w:space="0" w:color="auto"/>
                    <w:bottom w:val="none" w:sz="0" w:space="0" w:color="auto"/>
                    <w:right w:val="none" w:sz="0" w:space="0" w:color="auto"/>
                  </w:divBdr>
                  <w:divsChild>
                    <w:div w:id="144393229">
                      <w:marLeft w:val="0"/>
                      <w:marRight w:val="0"/>
                      <w:marTop w:val="120"/>
                      <w:marBottom w:val="0"/>
                      <w:divBdr>
                        <w:top w:val="none" w:sz="0" w:space="0" w:color="auto"/>
                        <w:left w:val="none" w:sz="0" w:space="0" w:color="auto"/>
                        <w:bottom w:val="none" w:sz="0" w:space="0" w:color="auto"/>
                        <w:right w:val="none" w:sz="0" w:space="0" w:color="auto"/>
                      </w:divBdr>
                    </w:div>
                    <w:div w:id="1236552231">
                      <w:marLeft w:val="0"/>
                      <w:marRight w:val="0"/>
                      <w:marTop w:val="0"/>
                      <w:marBottom w:val="0"/>
                      <w:divBdr>
                        <w:top w:val="none" w:sz="0" w:space="0" w:color="auto"/>
                        <w:left w:val="none" w:sz="0" w:space="0" w:color="auto"/>
                        <w:bottom w:val="none" w:sz="0" w:space="0" w:color="auto"/>
                        <w:right w:val="none" w:sz="0" w:space="0" w:color="auto"/>
                      </w:divBdr>
                      <w:divsChild>
                        <w:div w:id="1962375714">
                          <w:marLeft w:val="0"/>
                          <w:marRight w:val="0"/>
                          <w:marTop w:val="0"/>
                          <w:marBottom w:val="0"/>
                          <w:divBdr>
                            <w:top w:val="none" w:sz="0" w:space="0" w:color="auto"/>
                            <w:left w:val="none" w:sz="0" w:space="0" w:color="auto"/>
                            <w:bottom w:val="none" w:sz="0" w:space="0" w:color="auto"/>
                            <w:right w:val="none" w:sz="0" w:space="0" w:color="auto"/>
                          </w:divBdr>
                          <w:divsChild>
                            <w:div w:id="1219516806">
                              <w:marLeft w:val="0"/>
                              <w:marRight w:val="0"/>
                              <w:marTop w:val="120"/>
                              <w:marBottom w:val="0"/>
                              <w:divBdr>
                                <w:top w:val="none" w:sz="0" w:space="0" w:color="auto"/>
                                <w:left w:val="none" w:sz="0" w:space="0" w:color="auto"/>
                                <w:bottom w:val="none" w:sz="0" w:space="0" w:color="auto"/>
                                <w:right w:val="none" w:sz="0" w:space="0" w:color="auto"/>
                              </w:divBdr>
                            </w:div>
                            <w:div w:id="415634850">
                              <w:marLeft w:val="0"/>
                              <w:marRight w:val="0"/>
                              <w:marTop w:val="0"/>
                              <w:marBottom w:val="0"/>
                              <w:divBdr>
                                <w:top w:val="none" w:sz="0" w:space="0" w:color="auto"/>
                                <w:left w:val="none" w:sz="0" w:space="0" w:color="auto"/>
                                <w:bottom w:val="none" w:sz="0" w:space="0" w:color="auto"/>
                                <w:right w:val="none" w:sz="0" w:space="0" w:color="auto"/>
                              </w:divBdr>
                            </w:div>
                          </w:divsChild>
                        </w:div>
                        <w:div w:id="195192074">
                          <w:marLeft w:val="0"/>
                          <w:marRight w:val="0"/>
                          <w:marTop w:val="0"/>
                          <w:marBottom w:val="0"/>
                          <w:divBdr>
                            <w:top w:val="none" w:sz="0" w:space="0" w:color="auto"/>
                            <w:left w:val="none" w:sz="0" w:space="0" w:color="auto"/>
                            <w:bottom w:val="none" w:sz="0" w:space="0" w:color="auto"/>
                            <w:right w:val="none" w:sz="0" w:space="0" w:color="auto"/>
                          </w:divBdr>
                          <w:divsChild>
                            <w:div w:id="315111151">
                              <w:marLeft w:val="0"/>
                              <w:marRight w:val="0"/>
                              <w:marTop w:val="120"/>
                              <w:marBottom w:val="0"/>
                              <w:divBdr>
                                <w:top w:val="none" w:sz="0" w:space="0" w:color="auto"/>
                                <w:left w:val="none" w:sz="0" w:space="0" w:color="auto"/>
                                <w:bottom w:val="none" w:sz="0" w:space="0" w:color="auto"/>
                                <w:right w:val="none" w:sz="0" w:space="0" w:color="auto"/>
                              </w:divBdr>
                            </w:div>
                            <w:div w:id="1955475613">
                              <w:marLeft w:val="0"/>
                              <w:marRight w:val="0"/>
                              <w:marTop w:val="0"/>
                              <w:marBottom w:val="0"/>
                              <w:divBdr>
                                <w:top w:val="none" w:sz="0" w:space="0" w:color="auto"/>
                                <w:left w:val="none" w:sz="0" w:space="0" w:color="auto"/>
                                <w:bottom w:val="none" w:sz="0" w:space="0" w:color="auto"/>
                                <w:right w:val="none" w:sz="0" w:space="0" w:color="auto"/>
                              </w:divBdr>
                            </w:div>
                          </w:divsChild>
                        </w:div>
                        <w:div w:id="1924338978">
                          <w:marLeft w:val="0"/>
                          <w:marRight w:val="0"/>
                          <w:marTop w:val="0"/>
                          <w:marBottom w:val="0"/>
                          <w:divBdr>
                            <w:top w:val="none" w:sz="0" w:space="0" w:color="auto"/>
                            <w:left w:val="none" w:sz="0" w:space="0" w:color="auto"/>
                            <w:bottom w:val="none" w:sz="0" w:space="0" w:color="auto"/>
                            <w:right w:val="none" w:sz="0" w:space="0" w:color="auto"/>
                          </w:divBdr>
                          <w:divsChild>
                            <w:div w:id="1283263064">
                              <w:marLeft w:val="0"/>
                              <w:marRight w:val="0"/>
                              <w:marTop w:val="120"/>
                              <w:marBottom w:val="0"/>
                              <w:divBdr>
                                <w:top w:val="none" w:sz="0" w:space="0" w:color="auto"/>
                                <w:left w:val="none" w:sz="0" w:space="0" w:color="auto"/>
                                <w:bottom w:val="none" w:sz="0" w:space="0" w:color="auto"/>
                                <w:right w:val="none" w:sz="0" w:space="0" w:color="auto"/>
                              </w:divBdr>
                            </w:div>
                            <w:div w:id="1818260651">
                              <w:marLeft w:val="0"/>
                              <w:marRight w:val="0"/>
                              <w:marTop w:val="0"/>
                              <w:marBottom w:val="0"/>
                              <w:divBdr>
                                <w:top w:val="none" w:sz="0" w:space="0" w:color="auto"/>
                                <w:left w:val="none" w:sz="0" w:space="0" w:color="auto"/>
                                <w:bottom w:val="none" w:sz="0" w:space="0" w:color="auto"/>
                                <w:right w:val="none" w:sz="0" w:space="0" w:color="auto"/>
                              </w:divBdr>
                            </w:div>
                          </w:divsChild>
                        </w:div>
                        <w:div w:id="1653370359">
                          <w:marLeft w:val="0"/>
                          <w:marRight w:val="0"/>
                          <w:marTop w:val="0"/>
                          <w:marBottom w:val="0"/>
                          <w:divBdr>
                            <w:top w:val="none" w:sz="0" w:space="0" w:color="auto"/>
                            <w:left w:val="none" w:sz="0" w:space="0" w:color="auto"/>
                            <w:bottom w:val="none" w:sz="0" w:space="0" w:color="auto"/>
                            <w:right w:val="none" w:sz="0" w:space="0" w:color="auto"/>
                          </w:divBdr>
                          <w:divsChild>
                            <w:div w:id="1490440000">
                              <w:marLeft w:val="0"/>
                              <w:marRight w:val="0"/>
                              <w:marTop w:val="120"/>
                              <w:marBottom w:val="0"/>
                              <w:divBdr>
                                <w:top w:val="none" w:sz="0" w:space="0" w:color="auto"/>
                                <w:left w:val="none" w:sz="0" w:space="0" w:color="auto"/>
                                <w:bottom w:val="none" w:sz="0" w:space="0" w:color="auto"/>
                                <w:right w:val="none" w:sz="0" w:space="0" w:color="auto"/>
                              </w:divBdr>
                            </w:div>
                            <w:div w:id="18268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301901">
                  <w:marLeft w:val="0"/>
                  <w:marRight w:val="0"/>
                  <w:marTop w:val="0"/>
                  <w:marBottom w:val="0"/>
                  <w:divBdr>
                    <w:top w:val="none" w:sz="0" w:space="0" w:color="auto"/>
                    <w:left w:val="none" w:sz="0" w:space="0" w:color="auto"/>
                    <w:bottom w:val="none" w:sz="0" w:space="0" w:color="auto"/>
                    <w:right w:val="none" w:sz="0" w:space="0" w:color="auto"/>
                  </w:divBdr>
                  <w:divsChild>
                    <w:div w:id="1567959780">
                      <w:marLeft w:val="0"/>
                      <w:marRight w:val="0"/>
                      <w:marTop w:val="120"/>
                      <w:marBottom w:val="0"/>
                      <w:divBdr>
                        <w:top w:val="none" w:sz="0" w:space="0" w:color="auto"/>
                        <w:left w:val="none" w:sz="0" w:space="0" w:color="auto"/>
                        <w:bottom w:val="none" w:sz="0" w:space="0" w:color="auto"/>
                        <w:right w:val="none" w:sz="0" w:space="0" w:color="auto"/>
                      </w:divBdr>
                    </w:div>
                    <w:div w:id="211238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82821">
          <w:marLeft w:val="0"/>
          <w:marRight w:val="0"/>
          <w:marTop w:val="0"/>
          <w:marBottom w:val="0"/>
          <w:divBdr>
            <w:top w:val="none" w:sz="0" w:space="0" w:color="auto"/>
            <w:left w:val="none" w:sz="0" w:space="0" w:color="auto"/>
            <w:bottom w:val="none" w:sz="0" w:space="0" w:color="auto"/>
            <w:right w:val="none" w:sz="0" w:space="0" w:color="auto"/>
          </w:divBdr>
          <w:divsChild>
            <w:div w:id="190028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25830">
      <w:bodyDiv w:val="1"/>
      <w:marLeft w:val="0"/>
      <w:marRight w:val="0"/>
      <w:marTop w:val="0"/>
      <w:marBottom w:val="0"/>
      <w:divBdr>
        <w:top w:val="none" w:sz="0" w:space="0" w:color="auto"/>
        <w:left w:val="none" w:sz="0" w:space="0" w:color="auto"/>
        <w:bottom w:val="none" w:sz="0" w:space="0" w:color="auto"/>
        <w:right w:val="none" w:sz="0" w:space="0" w:color="auto"/>
      </w:divBdr>
      <w:divsChild>
        <w:div w:id="1472285985">
          <w:marLeft w:val="0"/>
          <w:marRight w:val="0"/>
          <w:marTop w:val="0"/>
          <w:marBottom w:val="0"/>
          <w:divBdr>
            <w:top w:val="none" w:sz="0" w:space="0" w:color="auto"/>
            <w:left w:val="none" w:sz="0" w:space="0" w:color="auto"/>
            <w:bottom w:val="none" w:sz="0" w:space="0" w:color="auto"/>
            <w:right w:val="none" w:sz="0" w:space="0" w:color="auto"/>
          </w:divBdr>
          <w:divsChild>
            <w:div w:id="538133451">
              <w:marLeft w:val="0"/>
              <w:marRight w:val="0"/>
              <w:marTop w:val="0"/>
              <w:marBottom w:val="0"/>
              <w:divBdr>
                <w:top w:val="none" w:sz="0" w:space="0" w:color="auto"/>
                <w:left w:val="none" w:sz="0" w:space="0" w:color="auto"/>
                <w:bottom w:val="none" w:sz="0" w:space="0" w:color="auto"/>
                <w:right w:val="none" w:sz="0" w:space="0" w:color="auto"/>
              </w:divBdr>
              <w:divsChild>
                <w:div w:id="509098861">
                  <w:marLeft w:val="0"/>
                  <w:marRight w:val="0"/>
                  <w:marTop w:val="0"/>
                  <w:marBottom w:val="0"/>
                  <w:divBdr>
                    <w:top w:val="none" w:sz="0" w:space="0" w:color="auto"/>
                    <w:left w:val="none" w:sz="0" w:space="0" w:color="auto"/>
                    <w:bottom w:val="none" w:sz="0" w:space="0" w:color="auto"/>
                    <w:right w:val="none" w:sz="0" w:space="0" w:color="auto"/>
                  </w:divBdr>
                  <w:divsChild>
                    <w:div w:id="1459832771">
                      <w:marLeft w:val="0"/>
                      <w:marRight w:val="0"/>
                      <w:marTop w:val="120"/>
                      <w:marBottom w:val="0"/>
                      <w:divBdr>
                        <w:top w:val="none" w:sz="0" w:space="0" w:color="auto"/>
                        <w:left w:val="none" w:sz="0" w:space="0" w:color="auto"/>
                        <w:bottom w:val="none" w:sz="0" w:space="0" w:color="auto"/>
                        <w:right w:val="none" w:sz="0" w:space="0" w:color="auto"/>
                      </w:divBdr>
                    </w:div>
                    <w:div w:id="394744408">
                      <w:marLeft w:val="0"/>
                      <w:marRight w:val="0"/>
                      <w:marTop w:val="0"/>
                      <w:marBottom w:val="0"/>
                      <w:divBdr>
                        <w:top w:val="none" w:sz="0" w:space="0" w:color="auto"/>
                        <w:left w:val="none" w:sz="0" w:space="0" w:color="auto"/>
                        <w:bottom w:val="none" w:sz="0" w:space="0" w:color="auto"/>
                        <w:right w:val="none" w:sz="0" w:space="0" w:color="auto"/>
                      </w:divBdr>
                    </w:div>
                  </w:divsChild>
                </w:div>
                <w:div w:id="755520462">
                  <w:marLeft w:val="0"/>
                  <w:marRight w:val="0"/>
                  <w:marTop w:val="0"/>
                  <w:marBottom w:val="0"/>
                  <w:divBdr>
                    <w:top w:val="none" w:sz="0" w:space="0" w:color="auto"/>
                    <w:left w:val="none" w:sz="0" w:space="0" w:color="auto"/>
                    <w:bottom w:val="none" w:sz="0" w:space="0" w:color="auto"/>
                    <w:right w:val="none" w:sz="0" w:space="0" w:color="auto"/>
                  </w:divBdr>
                  <w:divsChild>
                    <w:div w:id="1327243038">
                      <w:marLeft w:val="0"/>
                      <w:marRight w:val="0"/>
                      <w:marTop w:val="120"/>
                      <w:marBottom w:val="0"/>
                      <w:divBdr>
                        <w:top w:val="none" w:sz="0" w:space="0" w:color="auto"/>
                        <w:left w:val="none" w:sz="0" w:space="0" w:color="auto"/>
                        <w:bottom w:val="none" w:sz="0" w:space="0" w:color="auto"/>
                        <w:right w:val="none" w:sz="0" w:space="0" w:color="auto"/>
                      </w:divBdr>
                    </w:div>
                    <w:div w:id="169581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9926">
          <w:marLeft w:val="0"/>
          <w:marRight w:val="0"/>
          <w:marTop w:val="0"/>
          <w:marBottom w:val="0"/>
          <w:divBdr>
            <w:top w:val="none" w:sz="0" w:space="0" w:color="auto"/>
            <w:left w:val="none" w:sz="0" w:space="0" w:color="auto"/>
            <w:bottom w:val="none" w:sz="0" w:space="0" w:color="auto"/>
            <w:right w:val="none" w:sz="0" w:space="0" w:color="auto"/>
          </w:divBdr>
          <w:divsChild>
            <w:div w:id="49546133">
              <w:marLeft w:val="0"/>
              <w:marRight w:val="0"/>
              <w:marTop w:val="0"/>
              <w:marBottom w:val="0"/>
              <w:divBdr>
                <w:top w:val="none" w:sz="0" w:space="0" w:color="auto"/>
                <w:left w:val="none" w:sz="0" w:space="0" w:color="auto"/>
                <w:bottom w:val="none" w:sz="0" w:space="0" w:color="auto"/>
                <w:right w:val="none" w:sz="0" w:space="0" w:color="auto"/>
              </w:divBdr>
            </w:div>
          </w:divsChild>
        </w:div>
        <w:div w:id="2023781522">
          <w:marLeft w:val="0"/>
          <w:marRight w:val="0"/>
          <w:marTop w:val="0"/>
          <w:marBottom w:val="0"/>
          <w:divBdr>
            <w:top w:val="none" w:sz="0" w:space="0" w:color="auto"/>
            <w:left w:val="none" w:sz="0" w:space="0" w:color="auto"/>
            <w:bottom w:val="none" w:sz="0" w:space="0" w:color="auto"/>
            <w:right w:val="none" w:sz="0" w:space="0" w:color="auto"/>
          </w:divBdr>
          <w:divsChild>
            <w:div w:id="1031957531">
              <w:marLeft w:val="0"/>
              <w:marRight w:val="0"/>
              <w:marTop w:val="0"/>
              <w:marBottom w:val="0"/>
              <w:divBdr>
                <w:top w:val="none" w:sz="0" w:space="0" w:color="auto"/>
                <w:left w:val="none" w:sz="0" w:space="0" w:color="auto"/>
                <w:bottom w:val="none" w:sz="0" w:space="0" w:color="auto"/>
                <w:right w:val="none" w:sz="0" w:space="0" w:color="auto"/>
              </w:divBdr>
              <w:divsChild>
                <w:div w:id="930623347">
                  <w:marLeft w:val="0"/>
                  <w:marRight w:val="0"/>
                  <w:marTop w:val="0"/>
                  <w:marBottom w:val="0"/>
                  <w:divBdr>
                    <w:top w:val="none" w:sz="0" w:space="0" w:color="auto"/>
                    <w:left w:val="none" w:sz="0" w:space="0" w:color="auto"/>
                    <w:bottom w:val="none" w:sz="0" w:space="0" w:color="auto"/>
                    <w:right w:val="none" w:sz="0" w:space="0" w:color="auto"/>
                  </w:divBdr>
                  <w:divsChild>
                    <w:div w:id="752704296">
                      <w:marLeft w:val="0"/>
                      <w:marRight w:val="0"/>
                      <w:marTop w:val="120"/>
                      <w:marBottom w:val="0"/>
                      <w:divBdr>
                        <w:top w:val="none" w:sz="0" w:space="0" w:color="auto"/>
                        <w:left w:val="none" w:sz="0" w:space="0" w:color="auto"/>
                        <w:bottom w:val="none" w:sz="0" w:space="0" w:color="auto"/>
                        <w:right w:val="none" w:sz="0" w:space="0" w:color="auto"/>
                      </w:divBdr>
                    </w:div>
                    <w:div w:id="563806456">
                      <w:marLeft w:val="0"/>
                      <w:marRight w:val="0"/>
                      <w:marTop w:val="0"/>
                      <w:marBottom w:val="0"/>
                      <w:divBdr>
                        <w:top w:val="none" w:sz="0" w:space="0" w:color="auto"/>
                        <w:left w:val="none" w:sz="0" w:space="0" w:color="auto"/>
                        <w:bottom w:val="none" w:sz="0" w:space="0" w:color="auto"/>
                        <w:right w:val="none" w:sz="0" w:space="0" w:color="auto"/>
                      </w:divBdr>
                    </w:div>
                  </w:divsChild>
                </w:div>
                <w:div w:id="1654674791">
                  <w:marLeft w:val="0"/>
                  <w:marRight w:val="0"/>
                  <w:marTop w:val="0"/>
                  <w:marBottom w:val="0"/>
                  <w:divBdr>
                    <w:top w:val="none" w:sz="0" w:space="0" w:color="auto"/>
                    <w:left w:val="none" w:sz="0" w:space="0" w:color="auto"/>
                    <w:bottom w:val="none" w:sz="0" w:space="0" w:color="auto"/>
                    <w:right w:val="none" w:sz="0" w:space="0" w:color="auto"/>
                  </w:divBdr>
                  <w:divsChild>
                    <w:div w:id="1924416273">
                      <w:marLeft w:val="0"/>
                      <w:marRight w:val="0"/>
                      <w:marTop w:val="120"/>
                      <w:marBottom w:val="0"/>
                      <w:divBdr>
                        <w:top w:val="none" w:sz="0" w:space="0" w:color="auto"/>
                        <w:left w:val="none" w:sz="0" w:space="0" w:color="auto"/>
                        <w:bottom w:val="none" w:sz="0" w:space="0" w:color="auto"/>
                        <w:right w:val="none" w:sz="0" w:space="0" w:color="auto"/>
                      </w:divBdr>
                    </w:div>
                    <w:div w:id="2116553111">
                      <w:marLeft w:val="0"/>
                      <w:marRight w:val="0"/>
                      <w:marTop w:val="0"/>
                      <w:marBottom w:val="0"/>
                      <w:divBdr>
                        <w:top w:val="none" w:sz="0" w:space="0" w:color="auto"/>
                        <w:left w:val="none" w:sz="0" w:space="0" w:color="auto"/>
                        <w:bottom w:val="none" w:sz="0" w:space="0" w:color="auto"/>
                        <w:right w:val="none" w:sz="0" w:space="0" w:color="auto"/>
                      </w:divBdr>
                      <w:divsChild>
                        <w:div w:id="11155342">
                          <w:marLeft w:val="0"/>
                          <w:marRight w:val="0"/>
                          <w:marTop w:val="0"/>
                          <w:marBottom w:val="0"/>
                          <w:divBdr>
                            <w:top w:val="none" w:sz="0" w:space="0" w:color="auto"/>
                            <w:left w:val="none" w:sz="0" w:space="0" w:color="auto"/>
                            <w:bottom w:val="none" w:sz="0" w:space="0" w:color="auto"/>
                            <w:right w:val="none" w:sz="0" w:space="0" w:color="auto"/>
                          </w:divBdr>
                          <w:divsChild>
                            <w:div w:id="2078433053">
                              <w:marLeft w:val="0"/>
                              <w:marRight w:val="0"/>
                              <w:marTop w:val="120"/>
                              <w:marBottom w:val="0"/>
                              <w:divBdr>
                                <w:top w:val="none" w:sz="0" w:space="0" w:color="auto"/>
                                <w:left w:val="none" w:sz="0" w:space="0" w:color="auto"/>
                                <w:bottom w:val="none" w:sz="0" w:space="0" w:color="auto"/>
                                <w:right w:val="none" w:sz="0" w:space="0" w:color="auto"/>
                              </w:divBdr>
                            </w:div>
                            <w:div w:id="2142188554">
                              <w:marLeft w:val="0"/>
                              <w:marRight w:val="0"/>
                              <w:marTop w:val="0"/>
                              <w:marBottom w:val="0"/>
                              <w:divBdr>
                                <w:top w:val="none" w:sz="0" w:space="0" w:color="auto"/>
                                <w:left w:val="none" w:sz="0" w:space="0" w:color="auto"/>
                                <w:bottom w:val="none" w:sz="0" w:space="0" w:color="auto"/>
                                <w:right w:val="none" w:sz="0" w:space="0" w:color="auto"/>
                              </w:divBdr>
                            </w:div>
                          </w:divsChild>
                        </w:div>
                        <w:div w:id="1973631095">
                          <w:marLeft w:val="0"/>
                          <w:marRight w:val="0"/>
                          <w:marTop w:val="0"/>
                          <w:marBottom w:val="0"/>
                          <w:divBdr>
                            <w:top w:val="none" w:sz="0" w:space="0" w:color="auto"/>
                            <w:left w:val="none" w:sz="0" w:space="0" w:color="auto"/>
                            <w:bottom w:val="none" w:sz="0" w:space="0" w:color="auto"/>
                            <w:right w:val="none" w:sz="0" w:space="0" w:color="auto"/>
                          </w:divBdr>
                          <w:divsChild>
                            <w:div w:id="1229878231">
                              <w:marLeft w:val="0"/>
                              <w:marRight w:val="0"/>
                              <w:marTop w:val="120"/>
                              <w:marBottom w:val="0"/>
                              <w:divBdr>
                                <w:top w:val="none" w:sz="0" w:space="0" w:color="auto"/>
                                <w:left w:val="none" w:sz="0" w:space="0" w:color="auto"/>
                                <w:bottom w:val="none" w:sz="0" w:space="0" w:color="auto"/>
                                <w:right w:val="none" w:sz="0" w:space="0" w:color="auto"/>
                              </w:divBdr>
                            </w:div>
                            <w:div w:id="514852947">
                              <w:marLeft w:val="0"/>
                              <w:marRight w:val="0"/>
                              <w:marTop w:val="0"/>
                              <w:marBottom w:val="0"/>
                              <w:divBdr>
                                <w:top w:val="none" w:sz="0" w:space="0" w:color="auto"/>
                                <w:left w:val="none" w:sz="0" w:space="0" w:color="auto"/>
                                <w:bottom w:val="none" w:sz="0" w:space="0" w:color="auto"/>
                                <w:right w:val="none" w:sz="0" w:space="0" w:color="auto"/>
                              </w:divBdr>
                            </w:div>
                          </w:divsChild>
                        </w:div>
                        <w:div w:id="1686977932">
                          <w:marLeft w:val="0"/>
                          <w:marRight w:val="0"/>
                          <w:marTop w:val="0"/>
                          <w:marBottom w:val="0"/>
                          <w:divBdr>
                            <w:top w:val="none" w:sz="0" w:space="0" w:color="auto"/>
                            <w:left w:val="none" w:sz="0" w:space="0" w:color="auto"/>
                            <w:bottom w:val="none" w:sz="0" w:space="0" w:color="auto"/>
                            <w:right w:val="none" w:sz="0" w:space="0" w:color="auto"/>
                          </w:divBdr>
                          <w:divsChild>
                            <w:div w:id="1418092120">
                              <w:marLeft w:val="0"/>
                              <w:marRight w:val="0"/>
                              <w:marTop w:val="120"/>
                              <w:marBottom w:val="0"/>
                              <w:divBdr>
                                <w:top w:val="none" w:sz="0" w:space="0" w:color="auto"/>
                                <w:left w:val="none" w:sz="0" w:space="0" w:color="auto"/>
                                <w:bottom w:val="none" w:sz="0" w:space="0" w:color="auto"/>
                                <w:right w:val="none" w:sz="0" w:space="0" w:color="auto"/>
                              </w:divBdr>
                            </w:div>
                            <w:div w:id="2009558380">
                              <w:marLeft w:val="0"/>
                              <w:marRight w:val="0"/>
                              <w:marTop w:val="0"/>
                              <w:marBottom w:val="0"/>
                              <w:divBdr>
                                <w:top w:val="none" w:sz="0" w:space="0" w:color="auto"/>
                                <w:left w:val="none" w:sz="0" w:space="0" w:color="auto"/>
                                <w:bottom w:val="none" w:sz="0" w:space="0" w:color="auto"/>
                                <w:right w:val="none" w:sz="0" w:space="0" w:color="auto"/>
                              </w:divBdr>
                            </w:div>
                          </w:divsChild>
                        </w:div>
                        <w:div w:id="1754156211">
                          <w:marLeft w:val="0"/>
                          <w:marRight w:val="0"/>
                          <w:marTop w:val="0"/>
                          <w:marBottom w:val="0"/>
                          <w:divBdr>
                            <w:top w:val="none" w:sz="0" w:space="0" w:color="auto"/>
                            <w:left w:val="none" w:sz="0" w:space="0" w:color="auto"/>
                            <w:bottom w:val="none" w:sz="0" w:space="0" w:color="auto"/>
                            <w:right w:val="none" w:sz="0" w:space="0" w:color="auto"/>
                          </w:divBdr>
                          <w:divsChild>
                            <w:div w:id="1283075595">
                              <w:marLeft w:val="0"/>
                              <w:marRight w:val="0"/>
                              <w:marTop w:val="120"/>
                              <w:marBottom w:val="0"/>
                              <w:divBdr>
                                <w:top w:val="none" w:sz="0" w:space="0" w:color="auto"/>
                                <w:left w:val="none" w:sz="0" w:space="0" w:color="auto"/>
                                <w:bottom w:val="none" w:sz="0" w:space="0" w:color="auto"/>
                                <w:right w:val="none" w:sz="0" w:space="0" w:color="auto"/>
                              </w:divBdr>
                            </w:div>
                            <w:div w:id="1476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74303">
                  <w:marLeft w:val="0"/>
                  <w:marRight w:val="0"/>
                  <w:marTop w:val="0"/>
                  <w:marBottom w:val="0"/>
                  <w:divBdr>
                    <w:top w:val="none" w:sz="0" w:space="0" w:color="auto"/>
                    <w:left w:val="none" w:sz="0" w:space="0" w:color="auto"/>
                    <w:bottom w:val="none" w:sz="0" w:space="0" w:color="auto"/>
                    <w:right w:val="none" w:sz="0" w:space="0" w:color="auto"/>
                  </w:divBdr>
                  <w:divsChild>
                    <w:div w:id="2001618007">
                      <w:marLeft w:val="0"/>
                      <w:marRight w:val="0"/>
                      <w:marTop w:val="120"/>
                      <w:marBottom w:val="0"/>
                      <w:divBdr>
                        <w:top w:val="none" w:sz="0" w:space="0" w:color="auto"/>
                        <w:left w:val="none" w:sz="0" w:space="0" w:color="auto"/>
                        <w:bottom w:val="none" w:sz="0" w:space="0" w:color="auto"/>
                        <w:right w:val="none" w:sz="0" w:space="0" w:color="auto"/>
                      </w:divBdr>
                    </w:div>
                    <w:div w:id="16866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43353">
          <w:marLeft w:val="0"/>
          <w:marRight w:val="0"/>
          <w:marTop w:val="0"/>
          <w:marBottom w:val="0"/>
          <w:divBdr>
            <w:top w:val="none" w:sz="0" w:space="0" w:color="auto"/>
            <w:left w:val="none" w:sz="0" w:space="0" w:color="auto"/>
            <w:bottom w:val="none" w:sz="0" w:space="0" w:color="auto"/>
            <w:right w:val="none" w:sz="0" w:space="0" w:color="auto"/>
          </w:divBdr>
          <w:divsChild>
            <w:div w:id="87932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140517">
      <w:bodyDiv w:val="1"/>
      <w:marLeft w:val="0"/>
      <w:marRight w:val="0"/>
      <w:marTop w:val="0"/>
      <w:marBottom w:val="0"/>
      <w:divBdr>
        <w:top w:val="none" w:sz="0" w:space="0" w:color="auto"/>
        <w:left w:val="none" w:sz="0" w:space="0" w:color="auto"/>
        <w:bottom w:val="none" w:sz="0" w:space="0" w:color="auto"/>
        <w:right w:val="none" w:sz="0" w:space="0" w:color="auto"/>
      </w:divBdr>
      <w:divsChild>
        <w:div w:id="1389039419">
          <w:marLeft w:val="0"/>
          <w:marRight w:val="0"/>
          <w:marTop w:val="120"/>
          <w:marBottom w:val="0"/>
          <w:divBdr>
            <w:top w:val="none" w:sz="0" w:space="0" w:color="auto"/>
            <w:left w:val="none" w:sz="0" w:space="0" w:color="auto"/>
            <w:bottom w:val="none" w:sz="0" w:space="0" w:color="auto"/>
            <w:right w:val="none" w:sz="0" w:space="0" w:color="auto"/>
          </w:divBdr>
        </w:div>
        <w:div w:id="1222443185">
          <w:marLeft w:val="0"/>
          <w:marRight w:val="0"/>
          <w:marTop w:val="0"/>
          <w:marBottom w:val="0"/>
          <w:divBdr>
            <w:top w:val="none" w:sz="0" w:space="0" w:color="auto"/>
            <w:left w:val="none" w:sz="0" w:space="0" w:color="auto"/>
            <w:bottom w:val="none" w:sz="0" w:space="0" w:color="auto"/>
            <w:right w:val="none" w:sz="0" w:space="0" w:color="auto"/>
          </w:divBdr>
        </w:div>
      </w:divsChild>
    </w:div>
    <w:div w:id="368144952">
      <w:bodyDiv w:val="1"/>
      <w:marLeft w:val="0"/>
      <w:marRight w:val="0"/>
      <w:marTop w:val="0"/>
      <w:marBottom w:val="0"/>
      <w:divBdr>
        <w:top w:val="none" w:sz="0" w:space="0" w:color="auto"/>
        <w:left w:val="none" w:sz="0" w:space="0" w:color="auto"/>
        <w:bottom w:val="none" w:sz="0" w:space="0" w:color="auto"/>
        <w:right w:val="none" w:sz="0" w:space="0" w:color="auto"/>
      </w:divBdr>
    </w:div>
    <w:div w:id="383020878">
      <w:bodyDiv w:val="1"/>
      <w:marLeft w:val="0"/>
      <w:marRight w:val="0"/>
      <w:marTop w:val="0"/>
      <w:marBottom w:val="0"/>
      <w:divBdr>
        <w:top w:val="none" w:sz="0" w:space="0" w:color="auto"/>
        <w:left w:val="none" w:sz="0" w:space="0" w:color="auto"/>
        <w:bottom w:val="none" w:sz="0" w:space="0" w:color="auto"/>
        <w:right w:val="none" w:sz="0" w:space="0" w:color="auto"/>
      </w:divBdr>
      <w:divsChild>
        <w:div w:id="83886627">
          <w:marLeft w:val="0"/>
          <w:marRight w:val="0"/>
          <w:marTop w:val="0"/>
          <w:marBottom w:val="0"/>
          <w:divBdr>
            <w:top w:val="none" w:sz="0" w:space="0" w:color="auto"/>
            <w:left w:val="none" w:sz="0" w:space="0" w:color="auto"/>
            <w:bottom w:val="none" w:sz="0" w:space="0" w:color="auto"/>
            <w:right w:val="none" w:sz="0" w:space="0" w:color="auto"/>
          </w:divBdr>
          <w:divsChild>
            <w:div w:id="1464537753">
              <w:marLeft w:val="0"/>
              <w:marRight w:val="0"/>
              <w:marTop w:val="0"/>
              <w:marBottom w:val="0"/>
              <w:divBdr>
                <w:top w:val="none" w:sz="0" w:space="0" w:color="auto"/>
                <w:left w:val="none" w:sz="0" w:space="0" w:color="auto"/>
                <w:bottom w:val="none" w:sz="0" w:space="0" w:color="auto"/>
                <w:right w:val="none" w:sz="0" w:space="0" w:color="auto"/>
              </w:divBdr>
            </w:div>
          </w:divsChild>
        </w:div>
        <w:div w:id="1752775854">
          <w:marLeft w:val="0"/>
          <w:marRight w:val="0"/>
          <w:marTop w:val="0"/>
          <w:marBottom w:val="0"/>
          <w:divBdr>
            <w:top w:val="none" w:sz="0" w:space="0" w:color="auto"/>
            <w:left w:val="none" w:sz="0" w:space="0" w:color="auto"/>
            <w:bottom w:val="none" w:sz="0" w:space="0" w:color="auto"/>
            <w:right w:val="none" w:sz="0" w:space="0" w:color="auto"/>
          </w:divBdr>
          <w:divsChild>
            <w:div w:id="150028325">
              <w:marLeft w:val="0"/>
              <w:marRight w:val="0"/>
              <w:marTop w:val="0"/>
              <w:marBottom w:val="0"/>
              <w:divBdr>
                <w:top w:val="none" w:sz="0" w:space="0" w:color="auto"/>
                <w:left w:val="none" w:sz="0" w:space="0" w:color="auto"/>
                <w:bottom w:val="none" w:sz="0" w:space="0" w:color="auto"/>
                <w:right w:val="none" w:sz="0" w:space="0" w:color="auto"/>
              </w:divBdr>
            </w:div>
          </w:divsChild>
        </w:div>
        <w:div w:id="386341871">
          <w:marLeft w:val="0"/>
          <w:marRight w:val="0"/>
          <w:marTop w:val="0"/>
          <w:marBottom w:val="0"/>
          <w:divBdr>
            <w:top w:val="none" w:sz="0" w:space="0" w:color="auto"/>
            <w:left w:val="none" w:sz="0" w:space="0" w:color="auto"/>
            <w:bottom w:val="none" w:sz="0" w:space="0" w:color="auto"/>
            <w:right w:val="none" w:sz="0" w:space="0" w:color="auto"/>
          </w:divBdr>
          <w:divsChild>
            <w:div w:id="12532934">
              <w:marLeft w:val="0"/>
              <w:marRight w:val="0"/>
              <w:marTop w:val="0"/>
              <w:marBottom w:val="0"/>
              <w:divBdr>
                <w:top w:val="none" w:sz="0" w:space="0" w:color="auto"/>
                <w:left w:val="none" w:sz="0" w:space="0" w:color="auto"/>
                <w:bottom w:val="none" w:sz="0" w:space="0" w:color="auto"/>
                <w:right w:val="none" w:sz="0" w:space="0" w:color="auto"/>
              </w:divBdr>
            </w:div>
          </w:divsChild>
        </w:div>
        <w:div w:id="1315641325">
          <w:marLeft w:val="0"/>
          <w:marRight w:val="0"/>
          <w:marTop w:val="0"/>
          <w:marBottom w:val="0"/>
          <w:divBdr>
            <w:top w:val="none" w:sz="0" w:space="0" w:color="auto"/>
            <w:left w:val="none" w:sz="0" w:space="0" w:color="auto"/>
            <w:bottom w:val="none" w:sz="0" w:space="0" w:color="auto"/>
            <w:right w:val="none" w:sz="0" w:space="0" w:color="auto"/>
          </w:divBdr>
          <w:divsChild>
            <w:div w:id="914633216">
              <w:marLeft w:val="0"/>
              <w:marRight w:val="0"/>
              <w:marTop w:val="0"/>
              <w:marBottom w:val="0"/>
              <w:divBdr>
                <w:top w:val="none" w:sz="0" w:space="0" w:color="auto"/>
                <w:left w:val="none" w:sz="0" w:space="0" w:color="auto"/>
                <w:bottom w:val="none" w:sz="0" w:space="0" w:color="auto"/>
                <w:right w:val="none" w:sz="0" w:space="0" w:color="auto"/>
              </w:divBdr>
            </w:div>
          </w:divsChild>
        </w:div>
        <w:div w:id="417021443">
          <w:marLeft w:val="0"/>
          <w:marRight w:val="0"/>
          <w:marTop w:val="0"/>
          <w:marBottom w:val="0"/>
          <w:divBdr>
            <w:top w:val="none" w:sz="0" w:space="0" w:color="auto"/>
            <w:left w:val="none" w:sz="0" w:space="0" w:color="auto"/>
            <w:bottom w:val="none" w:sz="0" w:space="0" w:color="auto"/>
            <w:right w:val="none" w:sz="0" w:space="0" w:color="auto"/>
          </w:divBdr>
          <w:divsChild>
            <w:div w:id="1856994023">
              <w:marLeft w:val="0"/>
              <w:marRight w:val="0"/>
              <w:marTop w:val="0"/>
              <w:marBottom w:val="0"/>
              <w:divBdr>
                <w:top w:val="none" w:sz="0" w:space="0" w:color="auto"/>
                <w:left w:val="none" w:sz="0" w:space="0" w:color="auto"/>
                <w:bottom w:val="none" w:sz="0" w:space="0" w:color="auto"/>
                <w:right w:val="none" w:sz="0" w:space="0" w:color="auto"/>
              </w:divBdr>
            </w:div>
          </w:divsChild>
        </w:div>
        <w:div w:id="1584336207">
          <w:marLeft w:val="0"/>
          <w:marRight w:val="0"/>
          <w:marTop w:val="0"/>
          <w:marBottom w:val="0"/>
          <w:divBdr>
            <w:top w:val="none" w:sz="0" w:space="0" w:color="auto"/>
            <w:left w:val="none" w:sz="0" w:space="0" w:color="auto"/>
            <w:bottom w:val="none" w:sz="0" w:space="0" w:color="auto"/>
            <w:right w:val="none" w:sz="0" w:space="0" w:color="auto"/>
          </w:divBdr>
          <w:divsChild>
            <w:div w:id="53539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5982">
      <w:bodyDiv w:val="1"/>
      <w:marLeft w:val="0"/>
      <w:marRight w:val="0"/>
      <w:marTop w:val="0"/>
      <w:marBottom w:val="0"/>
      <w:divBdr>
        <w:top w:val="none" w:sz="0" w:space="0" w:color="auto"/>
        <w:left w:val="none" w:sz="0" w:space="0" w:color="auto"/>
        <w:bottom w:val="none" w:sz="0" w:space="0" w:color="auto"/>
        <w:right w:val="none" w:sz="0" w:space="0" w:color="auto"/>
      </w:divBdr>
      <w:divsChild>
        <w:div w:id="270357005">
          <w:marLeft w:val="0"/>
          <w:marRight w:val="0"/>
          <w:marTop w:val="120"/>
          <w:marBottom w:val="0"/>
          <w:divBdr>
            <w:top w:val="none" w:sz="0" w:space="0" w:color="auto"/>
            <w:left w:val="none" w:sz="0" w:space="0" w:color="auto"/>
            <w:bottom w:val="none" w:sz="0" w:space="0" w:color="auto"/>
            <w:right w:val="none" w:sz="0" w:space="0" w:color="auto"/>
          </w:divBdr>
        </w:div>
        <w:div w:id="1358309232">
          <w:marLeft w:val="0"/>
          <w:marRight w:val="0"/>
          <w:marTop w:val="0"/>
          <w:marBottom w:val="0"/>
          <w:divBdr>
            <w:top w:val="none" w:sz="0" w:space="0" w:color="auto"/>
            <w:left w:val="none" w:sz="0" w:space="0" w:color="auto"/>
            <w:bottom w:val="none" w:sz="0" w:space="0" w:color="auto"/>
            <w:right w:val="none" w:sz="0" w:space="0" w:color="auto"/>
          </w:divBdr>
        </w:div>
      </w:divsChild>
    </w:div>
    <w:div w:id="425073750">
      <w:bodyDiv w:val="1"/>
      <w:marLeft w:val="0"/>
      <w:marRight w:val="0"/>
      <w:marTop w:val="0"/>
      <w:marBottom w:val="0"/>
      <w:divBdr>
        <w:top w:val="none" w:sz="0" w:space="0" w:color="auto"/>
        <w:left w:val="none" w:sz="0" w:space="0" w:color="auto"/>
        <w:bottom w:val="none" w:sz="0" w:space="0" w:color="auto"/>
        <w:right w:val="none" w:sz="0" w:space="0" w:color="auto"/>
      </w:divBdr>
    </w:div>
    <w:div w:id="430324965">
      <w:bodyDiv w:val="1"/>
      <w:marLeft w:val="0"/>
      <w:marRight w:val="0"/>
      <w:marTop w:val="0"/>
      <w:marBottom w:val="0"/>
      <w:divBdr>
        <w:top w:val="none" w:sz="0" w:space="0" w:color="auto"/>
        <w:left w:val="none" w:sz="0" w:space="0" w:color="auto"/>
        <w:bottom w:val="none" w:sz="0" w:space="0" w:color="auto"/>
        <w:right w:val="none" w:sz="0" w:space="0" w:color="auto"/>
      </w:divBdr>
      <w:divsChild>
        <w:div w:id="1084834819">
          <w:marLeft w:val="0"/>
          <w:marRight w:val="0"/>
          <w:marTop w:val="120"/>
          <w:marBottom w:val="0"/>
          <w:divBdr>
            <w:top w:val="none" w:sz="0" w:space="0" w:color="auto"/>
            <w:left w:val="none" w:sz="0" w:space="0" w:color="auto"/>
            <w:bottom w:val="none" w:sz="0" w:space="0" w:color="auto"/>
            <w:right w:val="none" w:sz="0" w:space="0" w:color="auto"/>
          </w:divBdr>
        </w:div>
        <w:div w:id="1157844891">
          <w:marLeft w:val="0"/>
          <w:marRight w:val="0"/>
          <w:marTop w:val="0"/>
          <w:marBottom w:val="0"/>
          <w:divBdr>
            <w:top w:val="none" w:sz="0" w:space="0" w:color="auto"/>
            <w:left w:val="none" w:sz="0" w:space="0" w:color="auto"/>
            <w:bottom w:val="none" w:sz="0" w:space="0" w:color="auto"/>
            <w:right w:val="none" w:sz="0" w:space="0" w:color="auto"/>
          </w:divBdr>
        </w:div>
      </w:divsChild>
    </w:div>
    <w:div w:id="439879024">
      <w:bodyDiv w:val="1"/>
      <w:marLeft w:val="0"/>
      <w:marRight w:val="0"/>
      <w:marTop w:val="0"/>
      <w:marBottom w:val="0"/>
      <w:divBdr>
        <w:top w:val="none" w:sz="0" w:space="0" w:color="auto"/>
        <w:left w:val="none" w:sz="0" w:space="0" w:color="auto"/>
        <w:bottom w:val="none" w:sz="0" w:space="0" w:color="auto"/>
        <w:right w:val="none" w:sz="0" w:space="0" w:color="auto"/>
      </w:divBdr>
      <w:divsChild>
        <w:div w:id="72093137">
          <w:marLeft w:val="0"/>
          <w:marRight w:val="0"/>
          <w:marTop w:val="0"/>
          <w:marBottom w:val="0"/>
          <w:divBdr>
            <w:top w:val="none" w:sz="0" w:space="0" w:color="auto"/>
            <w:left w:val="none" w:sz="0" w:space="0" w:color="auto"/>
            <w:bottom w:val="none" w:sz="0" w:space="0" w:color="auto"/>
            <w:right w:val="none" w:sz="0" w:space="0" w:color="auto"/>
          </w:divBdr>
        </w:div>
      </w:divsChild>
    </w:div>
    <w:div w:id="444084241">
      <w:bodyDiv w:val="1"/>
      <w:marLeft w:val="0"/>
      <w:marRight w:val="0"/>
      <w:marTop w:val="0"/>
      <w:marBottom w:val="0"/>
      <w:divBdr>
        <w:top w:val="none" w:sz="0" w:space="0" w:color="auto"/>
        <w:left w:val="none" w:sz="0" w:space="0" w:color="auto"/>
        <w:bottom w:val="none" w:sz="0" w:space="0" w:color="auto"/>
        <w:right w:val="none" w:sz="0" w:space="0" w:color="auto"/>
      </w:divBdr>
      <w:divsChild>
        <w:div w:id="941762464">
          <w:marLeft w:val="0"/>
          <w:marRight w:val="0"/>
          <w:marTop w:val="0"/>
          <w:marBottom w:val="0"/>
          <w:divBdr>
            <w:top w:val="none" w:sz="0" w:space="0" w:color="auto"/>
            <w:left w:val="none" w:sz="0" w:space="0" w:color="auto"/>
            <w:bottom w:val="none" w:sz="0" w:space="0" w:color="auto"/>
            <w:right w:val="none" w:sz="0" w:space="0" w:color="auto"/>
          </w:divBdr>
          <w:divsChild>
            <w:div w:id="1533376034">
              <w:marLeft w:val="0"/>
              <w:marRight w:val="0"/>
              <w:marTop w:val="120"/>
              <w:marBottom w:val="0"/>
              <w:divBdr>
                <w:top w:val="none" w:sz="0" w:space="0" w:color="auto"/>
                <w:left w:val="none" w:sz="0" w:space="0" w:color="auto"/>
                <w:bottom w:val="none" w:sz="0" w:space="0" w:color="auto"/>
                <w:right w:val="none" w:sz="0" w:space="0" w:color="auto"/>
              </w:divBdr>
            </w:div>
            <w:div w:id="379596604">
              <w:marLeft w:val="0"/>
              <w:marRight w:val="0"/>
              <w:marTop w:val="0"/>
              <w:marBottom w:val="0"/>
              <w:divBdr>
                <w:top w:val="none" w:sz="0" w:space="0" w:color="auto"/>
                <w:left w:val="none" w:sz="0" w:space="0" w:color="auto"/>
                <w:bottom w:val="none" w:sz="0" w:space="0" w:color="auto"/>
                <w:right w:val="none" w:sz="0" w:space="0" w:color="auto"/>
              </w:divBdr>
            </w:div>
          </w:divsChild>
        </w:div>
        <w:div w:id="1988583645">
          <w:marLeft w:val="0"/>
          <w:marRight w:val="0"/>
          <w:marTop w:val="0"/>
          <w:marBottom w:val="0"/>
          <w:divBdr>
            <w:top w:val="none" w:sz="0" w:space="0" w:color="auto"/>
            <w:left w:val="none" w:sz="0" w:space="0" w:color="auto"/>
            <w:bottom w:val="none" w:sz="0" w:space="0" w:color="auto"/>
            <w:right w:val="none" w:sz="0" w:space="0" w:color="auto"/>
          </w:divBdr>
          <w:divsChild>
            <w:div w:id="1213617034">
              <w:marLeft w:val="0"/>
              <w:marRight w:val="0"/>
              <w:marTop w:val="120"/>
              <w:marBottom w:val="0"/>
              <w:divBdr>
                <w:top w:val="none" w:sz="0" w:space="0" w:color="auto"/>
                <w:left w:val="none" w:sz="0" w:space="0" w:color="auto"/>
                <w:bottom w:val="none" w:sz="0" w:space="0" w:color="auto"/>
                <w:right w:val="none" w:sz="0" w:space="0" w:color="auto"/>
              </w:divBdr>
            </w:div>
            <w:div w:id="1784230785">
              <w:marLeft w:val="0"/>
              <w:marRight w:val="0"/>
              <w:marTop w:val="0"/>
              <w:marBottom w:val="0"/>
              <w:divBdr>
                <w:top w:val="none" w:sz="0" w:space="0" w:color="auto"/>
                <w:left w:val="none" w:sz="0" w:space="0" w:color="auto"/>
                <w:bottom w:val="none" w:sz="0" w:space="0" w:color="auto"/>
                <w:right w:val="none" w:sz="0" w:space="0" w:color="auto"/>
              </w:divBdr>
            </w:div>
          </w:divsChild>
        </w:div>
        <w:div w:id="594486050">
          <w:marLeft w:val="0"/>
          <w:marRight w:val="0"/>
          <w:marTop w:val="0"/>
          <w:marBottom w:val="0"/>
          <w:divBdr>
            <w:top w:val="none" w:sz="0" w:space="0" w:color="auto"/>
            <w:left w:val="none" w:sz="0" w:space="0" w:color="auto"/>
            <w:bottom w:val="none" w:sz="0" w:space="0" w:color="auto"/>
            <w:right w:val="none" w:sz="0" w:space="0" w:color="auto"/>
          </w:divBdr>
          <w:divsChild>
            <w:div w:id="326713490">
              <w:marLeft w:val="0"/>
              <w:marRight w:val="0"/>
              <w:marTop w:val="120"/>
              <w:marBottom w:val="0"/>
              <w:divBdr>
                <w:top w:val="none" w:sz="0" w:space="0" w:color="auto"/>
                <w:left w:val="none" w:sz="0" w:space="0" w:color="auto"/>
                <w:bottom w:val="none" w:sz="0" w:space="0" w:color="auto"/>
                <w:right w:val="none" w:sz="0" w:space="0" w:color="auto"/>
              </w:divBdr>
            </w:div>
            <w:div w:id="1038236727">
              <w:marLeft w:val="0"/>
              <w:marRight w:val="0"/>
              <w:marTop w:val="0"/>
              <w:marBottom w:val="0"/>
              <w:divBdr>
                <w:top w:val="none" w:sz="0" w:space="0" w:color="auto"/>
                <w:left w:val="none" w:sz="0" w:space="0" w:color="auto"/>
                <w:bottom w:val="none" w:sz="0" w:space="0" w:color="auto"/>
                <w:right w:val="none" w:sz="0" w:space="0" w:color="auto"/>
              </w:divBdr>
            </w:div>
          </w:divsChild>
        </w:div>
        <w:div w:id="769083151">
          <w:marLeft w:val="0"/>
          <w:marRight w:val="0"/>
          <w:marTop w:val="0"/>
          <w:marBottom w:val="0"/>
          <w:divBdr>
            <w:top w:val="none" w:sz="0" w:space="0" w:color="auto"/>
            <w:left w:val="none" w:sz="0" w:space="0" w:color="auto"/>
            <w:bottom w:val="none" w:sz="0" w:space="0" w:color="auto"/>
            <w:right w:val="none" w:sz="0" w:space="0" w:color="auto"/>
          </w:divBdr>
          <w:divsChild>
            <w:div w:id="1747267267">
              <w:marLeft w:val="0"/>
              <w:marRight w:val="0"/>
              <w:marTop w:val="120"/>
              <w:marBottom w:val="0"/>
              <w:divBdr>
                <w:top w:val="none" w:sz="0" w:space="0" w:color="auto"/>
                <w:left w:val="none" w:sz="0" w:space="0" w:color="auto"/>
                <w:bottom w:val="none" w:sz="0" w:space="0" w:color="auto"/>
                <w:right w:val="none" w:sz="0" w:space="0" w:color="auto"/>
              </w:divBdr>
            </w:div>
            <w:div w:id="2053768350">
              <w:marLeft w:val="0"/>
              <w:marRight w:val="0"/>
              <w:marTop w:val="0"/>
              <w:marBottom w:val="0"/>
              <w:divBdr>
                <w:top w:val="none" w:sz="0" w:space="0" w:color="auto"/>
                <w:left w:val="none" w:sz="0" w:space="0" w:color="auto"/>
                <w:bottom w:val="none" w:sz="0" w:space="0" w:color="auto"/>
                <w:right w:val="none" w:sz="0" w:space="0" w:color="auto"/>
              </w:divBdr>
            </w:div>
          </w:divsChild>
        </w:div>
        <w:div w:id="577136851">
          <w:marLeft w:val="0"/>
          <w:marRight w:val="0"/>
          <w:marTop w:val="0"/>
          <w:marBottom w:val="0"/>
          <w:divBdr>
            <w:top w:val="none" w:sz="0" w:space="0" w:color="auto"/>
            <w:left w:val="none" w:sz="0" w:space="0" w:color="auto"/>
            <w:bottom w:val="none" w:sz="0" w:space="0" w:color="auto"/>
            <w:right w:val="none" w:sz="0" w:space="0" w:color="auto"/>
          </w:divBdr>
          <w:divsChild>
            <w:div w:id="709570822">
              <w:marLeft w:val="0"/>
              <w:marRight w:val="0"/>
              <w:marTop w:val="120"/>
              <w:marBottom w:val="0"/>
              <w:divBdr>
                <w:top w:val="none" w:sz="0" w:space="0" w:color="auto"/>
                <w:left w:val="none" w:sz="0" w:space="0" w:color="auto"/>
                <w:bottom w:val="none" w:sz="0" w:space="0" w:color="auto"/>
                <w:right w:val="none" w:sz="0" w:space="0" w:color="auto"/>
              </w:divBdr>
            </w:div>
            <w:div w:id="1340817840">
              <w:marLeft w:val="0"/>
              <w:marRight w:val="0"/>
              <w:marTop w:val="0"/>
              <w:marBottom w:val="0"/>
              <w:divBdr>
                <w:top w:val="none" w:sz="0" w:space="0" w:color="auto"/>
                <w:left w:val="none" w:sz="0" w:space="0" w:color="auto"/>
                <w:bottom w:val="none" w:sz="0" w:space="0" w:color="auto"/>
                <w:right w:val="none" w:sz="0" w:space="0" w:color="auto"/>
              </w:divBdr>
            </w:div>
          </w:divsChild>
        </w:div>
        <w:div w:id="1421557959">
          <w:marLeft w:val="0"/>
          <w:marRight w:val="0"/>
          <w:marTop w:val="0"/>
          <w:marBottom w:val="0"/>
          <w:divBdr>
            <w:top w:val="none" w:sz="0" w:space="0" w:color="auto"/>
            <w:left w:val="none" w:sz="0" w:space="0" w:color="auto"/>
            <w:bottom w:val="none" w:sz="0" w:space="0" w:color="auto"/>
            <w:right w:val="none" w:sz="0" w:space="0" w:color="auto"/>
          </w:divBdr>
          <w:divsChild>
            <w:div w:id="455485850">
              <w:marLeft w:val="0"/>
              <w:marRight w:val="0"/>
              <w:marTop w:val="120"/>
              <w:marBottom w:val="0"/>
              <w:divBdr>
                <w:top w:val="none" w:sz="0" w:space="0" w:color="auto"/>
                <w:left w:val="none" w:sz="0" w:space="0" w:color="auto"/>
                <w:bottom w:val="none" w:sz="0" w:space="0" w:color="auto"/>
                <w:right w:val="none" w:sz="0" w:space="0" w:color="auto"/>
              </w:divBdr>
            </w:div>
            <w:div w:id="2071683461">
              <w:marLeft w:val="0"/>
              <w:marRight w:val="0"/>
              <w:marTop w:val="0"/>
              <w:marBottom w:val="0"/>
              <w:divBdr>
                <w:top w:val="none" w:sz="0" w:space="0" w:color="auto"/>
                <w:left w:val="none" w:sz="0" w:space="0" w:color="auto"/>
                <w:bottom w:val="none" w:sz="0" w:space="0" w:color="auto"/>
                <w:right w:val="none" w:sz="0" w:space="0" w:color="auto"/>
              </w:divBdr>
            </w:div>
          </w:divsChild>
        </w:div>
        <w:div w:id="1094470466">
          <w:marLeft w:val="0"/>
          <w:marRight w:val="0"/>
          <w:marTop w:val="0"/>
          <w:marBottom w:val="0"/>
          <w:divBdr>
            <w:top w:val="none" w:sz="0" w:space="0" w:color="auto"/>
            <w:left w:val="none" w:sz="0" w:space="0" w:color="auto"/>
            <w:bottom w:val="none" w:sz="0" w:space="0" w:color="auto"/>
            <w:right w:val="none" w:sz="0" w:space="0" w:color="auto"/>
          </w:divBdr>
          <w:divsChild>
            <w:div w:id="681978220">
              <w:marLeft w:val="0"/>
              <w:marRight w:val="0"/>
              <w:marTop w:val="120"/>
              <w:marBottom w:val="0"/>
              <w:divBdr>
                <w:top w:val="none" w:sz="0" w:space="0" w:color="auto"/>
                <w:left w:val="none" w:sz="0" w:space="0" w:color="auto"/>
                <w:bottom w:val="none" w:sz="0" w:space="0" w:color="auto"/>
                <w:right w:val="none" w:sz="0" w:space="0" w:color="auto"/>
              </w:divBdr>
            </w:div>
            <w:div w:id="984160626">
              <w:marLeft w:val="0"/>
              <w:marRight w:val="0"/>
              <w:marTop w:val="0"/>
              <w:marBottom w:val="0"/>
              <w:divBdr>
                <w:top w:val="none" w:sz="0" w:space="0" w:color="auto"/>
                <w:left w:val="none" w:sz="0" w:space="0" w:color="auto"/>
                <w:bottom w:val="none" w:sz="0" w:space="0" w:color="auto"/>
                <w:right w:val="none" w:sz="0" w:space="0" w:color="auto"/>
              </w:divBdr>
            </w:div>
          </w:divsChild>
        </w:div>
        <w:div w:id="511141828">
          <w:marLeft w:val="0"/>
          <w:marRight w:val="0"/>
          <w:marTop w:val="0"/>
          <w:marBottom w:val="0"/>
          <w:divBdr>
            <w:top w:val="none" w:sz="0" w:space="0" w:color="auto"/>
            <w:left w:val="none" w:sz="0" w:space="0" w:color="auto"/>
            <w:bottom w:val="none" w:sz="0" w:space="0" w:color="auto"/>
            <w:right w:val="none" w:sz="0" w:space="0" w:color="auto"/>
          </w:divBdr>
          <w:divsChild>
            <w:div w:id="1138764669">
              <w:marLeft w:val="0"/>
              <w:marRight w:val="0"/>
              <w:marTop w:val="120"/>
              <w:marBottom w:val="0"/>
              <w:divBdr>
                <w:top w:val="none" w:sz="0" w:space="0" w:color="auto"/>
                <w:left w:val="none" w:sz="0" w:space="0" w:color="auto"/>
                <w:bottom w:val="none" w:sz="0" w:space="0" w:color="auto"/>
                <w:right w:val="none" w:sz="0" w:space="0" w:color="auto"/>
              </w:divBdr>
            </w:div>
            <w:div w:id="1967660382">
              <w:marLeft w:val="0"/>
              <w:marRight w:val="0"/>
              <w:marTop w:val="0"/>
              <w:marBottom w:val="0"/>
              <w:divBdr>
                <w:top w:val="none" w:sz="0" w:space="0" w:color="auto"/>
                <w:left w:val="none" w:sz="0" w:space="0" w:color="auto"/>
                <w:bottom w:val="none" w:sz="0" w:space="0" w:color="auto"/>
                <w:right w:val="none" w:sz="0" w:space="0" w:color="auto"/>
              </w:divBdr>
            </w:div>
          </w:divsChild>
        </w:div>
        <w:div w:id="425343107">
          <w:marLeft w:val="0"/>
          <w:marRight w:val="0"/>
          <w:marTop w:val="0"/>
          <w:marBottom w:val="0"/>
          <w:divBdr>
            <w:top w:val="none" w:sz="0" w:space="0" w:color="auto"/>
            <w:left w:val="none" w:sz="0" w:space="0" w:color="auto"/>
            <w:bottom w:val="none" w:sz="0" w:space="0" w:color="auto"/>
            <w:right w:val="none" w:sz="0" w:space="0" w:color="auto"/>
          </w:divBdr>
          <w:divsChild>
            <w:div w:id="1629820917">
              <w:marLeft w:val="0"/>
              <w:marRight w:val="0"/>
              <w:marTop w:val="120"/>
              <w:marBottom w:val="0"/>
              <w:divBdr>
                <w:top w:val="none" w:sz="0" w:space="0" w:color="auto"/>
                <w:left w:val="none" w:sz="0" w:space="0" w:color="auto"/>
                <w:bottom w:val="none" w:sz="0" w:space="0" w:color="auto"/>
                <w:right w:val="none" w:sz="0" w:space="0" w:color="auto"/>
              </w:divBdr>
            </w:div>
            <w:div w:id="27290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6016">
      <w:bodyDiv w:val="1"/>
      <w:marLeft w:val="0"/>
      <w:marRight w:val="0"/>
      <w:marTop w:val="0"/>
      <w:marBottom w:val="0"/>
      <w:divBdr>
        <w:top w:val="none" w:sz="0" w:space="0" w:color="auto"/>
        <w:left w:val="none" w:sz="0" w:space="0" w:color="auto"/>
        <w:bottom w:val="none" w:sz="0" w:space="0" w:color="auto"/>
        <w:right w:val="none" w:sz="0" w:space="0" w:color="auto"/>
      </w:divBdr>
      <w:divsChild>
        <w:div w:id="1596596069">
          <w:marLeft w:val="0"/>
          <w:marRight w:val="0"/>
          <w:marTop w:val="0"/>
          <w:marBottom w:val="0"/>
          <w:divBdr>
            <w:top w:val="none" w:sz="0" w:space="0" w:color="auto"/>
            <w:left w:val="none" w:sz="0" w:space="0" w:color="auto"/>
            <w:bottom w:val="none" w:sz="0" w:space="0" w:color="auto"/>
            <w:right w:val="none" w:sz="0" w:space="0" w:color="auto"/>
          </w:divBdr>
          <w:divsChild>
            <w:div w:id="1257057722">
              <w:marLeft w:val="0"/>
              <w:marRight w:val="0"/>
              <w:marTop w:val="0"/>
              <w:marBottom w:val="0"/>
              <w:divBdr>
                <w:top w:val="none" w:sz="0" w:space="0" w:color="auto"/>
                <w:left w:val="none" w:sz="0" w:space="0" w:color="auto"/>
                <w:bottom w:val="none" w:sz="0" w:space="0" w:color="auto"/>
                <w:right w:val="none" w:sz="0" w:space="0" w:color="auto"/>
              </w:divBdr>
            </w:div>
          </w:divsChild>
        </w:div>
        <w:div w:id="1936015292">
          <w:marLeft w:val="0"/>
          <w:marRight w:val="0"/>
          <w:marTop w:val="0"/>
          <w:marBottom w:val="0"/>
          <w:divBdr>
            <w:top w:val="none" w:sz="0" w:space="0" w:color="auto"/>
            <w:left w:val="none" w:sz="0" w:space="0" w:color="auto"/>
            <w:bottom w:val="none" w:sz="0" w:space="0" w:color="auto"/>
            <w:right w:val="none" w:sz="0" w:space="0" w:color="auto"/>
          </w:divBdr>
          <w:divsChild>
            <w:div w:id="1750157287">
              <w:marLeft w:val="0"/>
              <w:marRight w:val="0"/>
              <w:marTop w:val="0"/>
              <w:marBottom w:val="0"/>
              <w:divBdr>
                <w:top w:val="none" w:sz="0" w:space="0" w:color="auto"/>
                <w:left w:val="none" w:sz="0" w:space="0" w:color="auto"/>
                <w:bottom w:val="none" w:sz="0" w:space="0" w:color="auto"/>
                <w:right w:val="none" w:sz="0" w:space="0" w:color="auto"/>
              </w:divBdr>
            </w:div>
          </w:divsChild>
        </w:div>
        <w:div w:id="1364403920">
          <w:marLeft w:val="0"/>
          <w:marRight w:val="0"/>
          <w:marTop w:val="0"/>
          <w:marBottom w:val="0"/>
          <w:divBdr>
            <w:top w:val="none" w:sz="0" w:space="0" w:color="auto"/>
            <w:left w:val="none" w:sz="0" w:space="0" w:color="auto"/>
            <w:bottom w:val="none" w:sz="0" w:space="0" w:color="auto"/>
            <w:right w:val="none" w:sz="0" w:space="0" w:color="auto"/>
          </w:divBdr>
          <w:divsChild>
            <w:div w:id="94013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072367">
      <w:bodyDiv w:val="1"/>
      <w:marLeft w:val="0"/>
      <w:marRight w:val="0"/>
      <w:marTop w:val="0"/>
      <w:marBottom w:val="0"/>
      <w:divBdr>
        <w:top w:val="none" w:sz="0" w:space="0" w:color="auto"/>
        <w:left w:val="none" w:sz="0" w:space="0" w:color="auto"/>
        <w:bottom w:val="none" w:sz="0" w:space="0" w:color="auto"/>
        <w:right w:val="none" w:sz="0" w:space="0" w:color="auto"/>
      </w:divBdr>
      <w:divsChild>
        <w:div w:id="1650475287">
          <w:marLeft w:val="0"/>
          <w:marRight w:val="0"/>
          <w:marTop w:val="120"/>
          <w:marBottom w:val="0"/>
          <w:divBdr>
            <w:top w:val="none" w:sz="0" w:space="0" w:color="auto"/>
            <w:left w:val="none" w:sz="0" w:space="0" w:color="auto"/>
            <w:bottom w:val="none" w:sz="0" w:space="0" w:color="auto"/>
            <w:right w:val="none" w:sz="0" w:space="0" w:color="auto"/>
          </w:divBdr>
        </w:div>
        <w:div w:id="805660723">
          <w:marLeft w:val="0"/>
          <w:marRight w:val="0"/>
          <w:marTop w:val="0"/>
          <w:marBottom w:val="0"/>
          <w:divBdr>
            <w:top w:val="none" w:sz="0" w:space="0" w:color="auto"/>
            <w:left w:val="none" w:sz="0" w:space="0" w:color="auto"/>
            <w:bottom w:val="none" w:sz="0" w:space="0" w:color="auto"/>
            <w:right w:val="none" w:sz="0" w:space="0" w:color="auto"/>
          </w:divBdr>
          <w:divsChild>
            <w:div w:id="203643727">
              <w:marLeft w:val="0"/>
              <w:marRight w:val="0"/>
              <w:marTop w:val="0"/>
              <w:marBottom w:val="0"/>
              <w:divBdr>
                <w:top w:val="none" w:sz="0" w:space="0" w:color="auto"/>
                <w:left w:val="none" w:sz="0" w:space="0" w:color="auto"/>
                <w:bottom w:val="none" w:sz="0" w:space="0" w:color="auto"/>
                <w:right w:val="none" w:sz="0" w:space="0" w:color="auto"/>
              </w:divBdr>
              <w:divsChild>
                <w:div w:id="603726727">
                  <w:marLeft w:val="0"/>
                  <w:marRight w:val="0"/>
                  <w:marTop w:val="120"/>
                  <w:marBottom w:val="0"/>
                  <w:divBdr>
                    <w:top w:val="none" w:sz="0" w:space="0" w:color="auto"/>
                    <w:left w:val="none" w:sz="0" w:space="0" w:color="auto"/>
                    <w:bottom w:val="none" w:sz="0" w:space="0" w:color="auto"/>
                    <w:right w:val="none" w:sz="0" w:space="0" w:color="auto"/>
                  </w:divBdr>
                </w:div>
                <w:div w:id="314602194">
                  <w:marLeft w:val="0"/>
                  <w:marRight w:val="0"/>
                  <w:marTop w:val="0"/>
                  <w:marBottom w:val="0"/>
                  <w:divBdr>
                    <w:top w:val="none" w:sz="0" w:space="0" w:color="auto"/>
                    <w:left w:val="none" w:sz="0" w:space="0" w:color="auto"/>
                    <w:bottom w:val="none" w:sz="0" w:space="0" w:color="auto"/>
                    <w:right w:val="none" w:sz="0" w:space="0" w:color="auto"/>
                  </w:divBdr>
                </w:div>
              </w:divsChild>
            </w:div>
            <w:div w:id="1045179964">
              <w:marLeft w:val="0"/>
              <w:marRight w:val="0"/>
              <w:marTop w:val="0"/>
              <w:marBottom w:val="0"/>
              <w:divBdr>
                <w:top w:val="none" w:sz="0" w:space="0" w:color="auto"/>
                <w:left w:val="none" w:sz="0" w:space="0" w:color="auto"/>
                <w:bottom w:val="none" w:sz="0" w:space="0" w:color="auto"/>
                <w:right w:val="none" w:sz="0" w:space="0" w:color="auto"/>
              </w:divBdr>
              <w:divsChild>
                <w:div w:id="2146577528">
                  <w:marLeft w:val="0"/>
                  <w:marRight w:val="0"/>
                  <w:marTop w:val="120"/>
                  <w:marBottom w:val="0"/>
                  <w:divBdr>
                    <w:top w:val="none" w:sz="0" w:space="0" w:color="auto"/>
                    <w:left w:val="none" w:sz="0" w:space="0" w:color="auto"/>
                    <w:bottom w:val="none" w:sz="0" w:space="0" w:color="auto"/>
                    <w:right w:val="none" w:sz="0" w:space="0" w:color="auto"/>
                  </w:divBdr>
                </w:div>
                <w:div w:id="235945413">
                  <w:marLeft w:val="0"/>
                  <w:marRight w:val="0"/>
                  <w:marTop w:val="0"/>
                  <w:marBottom w:val="0"/>
                  <w:divBdr>
                    <w:top w:val="none" w:sz="0" w:space="0" w:color="auto"/>
                    <w:left w:val="none" w:sz="0" w:space="0" w:color="auto"/>
                    <w:bottom w:val="none" w:sz="0" w:space="0" w:color="auto"/>
                    <w:right w:val="none" w:sz="0" w:space="0" w:color="auto"/>
                  </w:divBdr>
                </w:div>
              </w:divsChild>
            </w:div>
            <w:div w:id="278414459">
              <w:marLeft w:val="0"/>
              <w:marRight w:val="0"/>
              <w:marTop w:val="0"/>
              <w:marBottom w:val="0"/>
              <w:divBdr>
                <w:top w:val="none" w:sz="0" w:space="0" w:color="auto"/>
                <w:left w:val="none" w:sz="0" w:space="0" w:color="auto"/>
                <w:bottom w:val="none" w:sz="0" w:space="0" w:color="auto"/>
                <w:right w:val="none" w:sz="0" w:space="0" w:color="auto"/>
              </w:divBdr>
              <w:divsChild>
                <w:div w:id="1114863677">
                  <w:marLeft w:val="0"/>
                  <w:marRight w:val="0"/>
                  <w:marTop w:val="120"/>
                  <w:marBottom w:val="0"/>
                  <w:divBdr>
                    <w:top w:val="none" w:sz="0" w:space="0" w:color="auto"/>
                    <w:left w:val="none" w:sz="0" w:space="0" w:color="auto"/>
                    <w:bottom w:val="none" w:sz="0" w:space="0" w:color="auto"/>
                    <w:right w:val="none" w:sz="0" w:space="0" w:color="auto"/>
                  </w:divBdr>
                </w:div>
                <w:div w:id="204151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773401">
      <w:bodyDiv w:val="1"/>
      <w:marLeft w:val="0"/>
      <w:marRight w:val="0"/>
      <w:marTop w:val="0"/>
      <w:marBottom w:val="0"/>
      <w:divBdr>
        <w:top w:val="none" w:sz="0" w:space="0" w:color="auto"/>
        <w:left w:val="none" w:sz="0" w:space="0" w:color="auto"/>
        <w:bottom w:val="none" w:sz="0" w:space="0" w:color="auto"/>
        <w:right w:val="none" w:sz="0" w:space="0" w:color="auto"/>
      </w:divBdr>
      <w:divsChild>
        <w:div w:id="1323893592">
          <w:marLeft w:val="0"/>
          <w:marRight w:val="0"/>
          <w:marTop w:val="0"/>
          <w:marBottom w:val="0"/>
          <w:divBdr>
            <w:top w:val="none" w:sz="0" w:space="0" w:color="auto"/>
            <w:left w:val="none" w:sz="0" w:space="0" w:color="auto"/>
            <w:bottom w:val="none" w:sz="0" w:space="0" w:color="auto"/>
            <w:right w:val="none" w:sz="0" w:space="0" w:color="auto"/>
          </w:divBdr>
        </w:div>
        <w:div w:id="1440448452">
          <w:marLeft w:val="0"/>
          <w:marRight w:val="0"/>
          <w:marTop w:val="0"/>
          <w:marBottom w:val="0"/>
          <w:divBdr>
            <w:top w:val="none" w:sz="0" w:space="0" w:color="auto"/>
            <w:left w:val="none" w:sz="0" w:space="0" w:color="auto"/>
            <w:bottom w:val="none" w:sz="0" w:space="0" w:color="auto"/>
            <w:right w:val="none" w:sz="0" w:space="0" w:color="auto"/>
          </w:divBdr>
        </w:div>
        <w:div w:id="194318000">
          <w:marLeft w:val="0"/>
          <w:marRight w:val="0"/>
          <w:marTop w:val="0"/>
          <w:marBottom w:val="0"/>
          <w:divBdr>
            <w:top w:val="none" w:sz="0" w:space="0" w:color="auto"/>
            <w:left w:val="none" w:sz="0" w:space="0" w:color="auto"/>
            <w:bottom w:val="none" w:sz="0" w:space="0" w:color="auto"/>
            <w:right w:val="none" w:sz="0" w:space="0" w:color="auto"/>
          </w:divBdr>
        </w:div>
        <w:div w:id="2011132666">
          <w:marLeft w:val="0"/>
          <w:marRight w:val="0"/>
          <w:marTop w:val="0"/>
          <w:marBottom w:val="0"/>
          <w:divBdr>
            <w:top w:val="none" w:sz="0" w:space="0" w:color="auto"/>
            <w:left w:val="none" w:sz="0" w:space="0" w:color="auto"/>
            <w:bottom w:val="none" w:sz="0" w:space="0" w:color="auto"/>
            <w:right w:val="none" w:sz="0" w:space="0" w:color="auto"/>
          </w:divBdr>
        </w:div>
      </w:divsChild>
    </w:div>
    <w:div w:id="463235026">
      <w:bodyDiv w:val="1"/>
      <w:marLeft w:val="0"/>
      <w:marRight w:val="0"/>
      <w:marTop w:val="0"/>
      <w:marBottom w:val="0"/>
      <w:divBdr>
        <w:top w:val="none" w:sz="0" w:space="0" w:color="auto"/>
        <w:left w:val="none" w:sz="0" w:space="0" w:color="auto"/>
        <w:bottom w:val="none" w:sz="0" w:space="0" w:color="auto"/>
        <w:right w:val="none" w:sz="0" w:space="0" w:color="auto"/>
      </w:divBdr>
      <w:divsChild>
        <w:div w:id="966475630">
          <w:marLeft w:val="0"/>
          <w:marRight w:val="0"/>
          <w:marTop w:val="120"/>
          <w:marBottom w:val="0"/>
          <w:divBdr>
            <w:top w:val="none" w:sz="0" w:space="0" w:color="auto"/>
            <w:left w:val="none" w:sz="0" w:space="0" w:color="auto"/>
            <w:bottom w:val="none" w:sz="0" w:space="0" w:color="auto"/>
            <w:right w:val="none" w:sz="0" w:space="0" w:color="auto"/>
          </w:divBdr>
        </w:div>
        <w:div w:id="1757283099">
          <w:marLeft w:val="0"/>
          <w:marRight w:val="0"/>
          <w:marTop w:val="0"/>
          <w:marBottom w:val="0"/>
          <w:divBdr>
            <w:top w:val="none" w:sz="0" w:space="0" w:color="auto"/>
            <w:left w:val="none" w:sz="0" w:space="0" w:color="auto"/>
            <w:bottom w:val="none" w:sz="0" w:space="0" w:color="auto"/>
            <w:right w:val="none" w:sz="0" w:space="0" w:color="auto"/>
          </w:divBdr>
        </w:div>
      </w:divsChild>
    </w:div>
    <w:div w:id="504246358">
      <w:bodyDiv w:val="1"/>
      <w:marLeft w:val="0"/>
      <w:marRight w:val="0"/>
      <w:marTop w:val="0"/>
      <w:marBottom w:val="0"/>
      <w:divBdr>
        <w:top w:val="none" w:sz="0" w:space="0" w:color="auto"/>
        <w:left w:val="none" w:sz="0" w:space="0" w:color="auto"/>
        <w:bottom w:val="none" w:sz="0" w:space="0" w:color="auto"/>
        <w:right w:val="none" w:sz="0" w:space="0" w:color="auto"/>
      </w:divBdr>
      <w:divsChild>
        <w:div w:id="1071738605">
          <w:marLeft w:val="0"/>
          <w:marRight w:val="0"/>
          <w:marTop w:val="0"/>
          <w:marBottom w:val="0"/>
          <w:divBdr>
            <w:top w:val="none" w:sz="0" w:space="0" w:color="auto"/>
            <w:left w:val="none" w:sz="0" w:space="0" w:color="auto"/>
            <w:bottom w:val="none" w:sz="0" w:space="0" w:color="auto"/>
            <w:right w:val="none" w:sz="0" w:space="0" w:color="auto"/>
          </w:divBdr>
        </w:div>
      </w:divsChild>
    </w:div>
    <w:div w:id="505171701">
      <w:bodyDiv w:val="1"/>
      <w:marLeft w:val="0"/>
      <w:marRight w:val="0"/>
      <w:marTop w:val="0"/>
      <w:marBottom w:val="0"/>
      <w:divBdr>
        <w:top w:val="none" w:sz="0" w:space="0" w:color="auto"/>
        <w:left w:val="none" w:sz="0" w:space="0" w:color="auto"/>
        <w:bottom w:val="none" w:sz="0" w:space="0" w:color="auto"/>
        <w:right w:val="none" w:sz="0" w:space="0" w:color="auto"/>
      </w:divBdr>
      <w:divsChild>
        <w:div w:id="303513915">
          <w:marLeft w:val="0"/>
          <w:marRight w:val="0"/>
          <w:marTop w:val="0"/>
          <w:marBottom w:val="0"/>
          <w:divBdr>
            <w:top w:val="none" w:sz="0" w:space="0" w:color="auto"/>
            <w:left w:val="none" w:sz="0" w:space="0" w:color="auto"/>
            <w:bottom w:val="none" w:sz="0" w:space="0" w:color="auto"/>
            <w:right w:val="none" w:sz="0" w:space="0" w:color="auto"/>
          </w:divBdr>
        </w:div>
      </w:divsChild>
    </w:div>
    <w:div w:id="526866864">
      <w:bodyDiv w:val="1"/>
      <w:marLeft w:val="0"/>
      <w:marRight w:val="0"/>
      <w:marTop w:val="0"/>
      <w:marBottom w:val="0"/>
      <w:divBdr>
        <w:top w:val="none" w:sz="0" w:space="0" w:color="auto"/>
        <w:left w:val="none" w:sz="0" w:space="0" w:color="auto"/>
        <w:bottom w:val="none" w:sz="0" w:space="0" w:color="auto"/>
        <w:right w:val="none" w:sz="0" w:space="0" w:color="auto"/>
      </w:divBdr>
      <w:divsChild>
        <w:div w:id="37751240">
          <w:marLeft w:val="720"/>
          <w:marRight w:val="0"/>
          <w:marTop w:val="0"/>
          <w:marBottom w:val="0"/>
          <w:divBdr>
            <w:top w:val="none" w:sz="0" w:space="0" w:color="auto"/>
            <w:left w:val="none" w:sz="0" w:space="0" w:color="auto"/>
            <w:bottom w:val="none" w:sz="0" w:space="0" w:color="auto"/>
            <w:right w:val="none" w:sz="0" w:space="0" w:color="auto"/>
          </w:divBdr>
        </w:div>
        <w:div w:id="1315989820">
          <w:marLeft w:val="720"/>
          <w:marRight w:val="0"/>
          <w:marTop w:val="0"/>
          <w:marBottom w:val="0"/>
          <w:divBdr>
            <w:top w:val="none" w:sz="0" w:space="0" w:color="auto"/>
            <w:left w:val="none" w:sz="0" w:space="0" w:color="auto"/>
            <w:bottom w:val="none" w:sz="0" w:space="0" w:color="auto"/>
            <w:right w:val="none" w:sz="0" w:space="0" w:color="auto"/>
          </w:divBdr>
        </w:div>
        <w:div w:id="1090664681">
          <w:marLeft w:val="720"/>
          <w:marRight w:val="0"/>
          <w:marTop w:val="0"/>
          <w:marBottom w:val="0"/>
          <w:divBdr>
            <w:top w:val="none" w:sz="0" w:space="0" w:color="auto"/>
            <w:left w:val="none" w:sz="0" w:space="0" w:color="auto"/>
            <w:bottom w:val="none" w:sz="0" w:space="0" w:color="auto"/>
            <w:right w:val="none" w:sz="0" w:space="0" w:color="auto"/>
          </w:divBdr>
        </w:div>
        <w:div w:id="1692336546">
          <w:marLeft w:val="720"/>
          <w:marRight w:val="0"/>
          <w:marTop w:val="0"/>
          <w:marBottom w:val="0"/>
          <w:divBdr>
            <w:top w:val="none" w:sz="0" w:space="0" w:color="auto"/>
            <w:left w:val="none" w:sz="0" w:space="0" w:color="auto"/>
            <w:bottom w:val="none" w:sz="0" w:space="0" w:color="auto"/>
            <w:right w:val="none" w:sz="0" w:space="0" w:color="auto"/>
          </w:divBdr>
        </w:div>
        <w:div w:id="527135556">
          <w:marLeft w:val="720"/>
          <w:marRight w:val="0"/>
          <w:marTop w:val="0"/>
          <w:marBottom w:val="0"/>
          <w:divBdr>
            <w:top w:val="none" w:sz="0" w:space="0" w:color="auto"/>
            <w:left w:val="none" w:sz="0" w:space="0" w:color="auto"/>
            <w:bottom w:val="none" w:sz="0" w:space="0" w:color="auto"/>
            <w:right w:val="none" w:sz="0" w:space="0" w:color="auto"/>
          </w:divBdr>
        </w:div>
      </w:divsChild>
    </w:div>
    <w:div w:id="530267822">
      <w:bodyDiv w:val="1"/>
      <w:marLeft w:val="0"/>
      <w:marRight w:val="0"/>
      <w:marTop w:val="0"/>
      <w:marBottom w:val="0"/>
      <w:divBdr>
        <w:top w:val="none" w:sz="0" w:space="0" w:color="auto"/>
        <w:left w:val="none" w:sz="0" w:space="0" w:color="auto"/>
        <w:bottom w:val="none" w:sz="0" w:space="0" w:color="auto"/>
        <w:right w:val="none" w:sz="0" w:space="0" w:color="auto"/>
      </w:divBdr>
      <w:divsChild>
        <w:div w:id="723263157">
          <w:marLeft w:val="0"/>
          <w:marRight w:val="0"/>
          <w:marTop w:val="0"/>
          <w:marBottom w:val="0"/>
          <w:divBdr>
            <w:top w:val="none" w:sz="0" w:space="0" w:color="auto"/>
            <w:left w:val="none" w:sz="0" w:space="0" w:color="auto"/>
            <w:bottom w:val="none" w:sz="0" w:space="0" w:color="auto"/>
            <w:right w:val="none" w:sz="0" w:space="0" w:color="auto"/>
          </w:divBdr>
        </w:div>
        <w:div w:id="392047076">
          <w:marLeft w:val="0"/>
          <w:marRight w:val="0"/>
          <w:marTop w:val="0"/>
          <w:marBottom w:val="0"/>
          <w:divBdr>
            <w:top w:val="none" w:sz="0" w:space="0" w:color="auto"/>
            <w:left w:val="none" w:sz="0" w:space="0" w:color="auto"/>
            <w:bottom w:val="none" w:sz="0" w:space="0" w:color="auto"/>
            <w:right w:val="none" w:sz="0" w:space="0" w:color="auto"/>
          </w:divBdr>
        </w:div>
        <w:div w:id="337582896">
          <w:marLeft w:val="0"/>
          <w:marRight w:val="0"/>
          <w:marTop w:val="0"/>
          <w:marBottom w:val="0"/>
          <w:divBdr>
            <w:top w:val="none" w:sz="0" w:space="0" w:color="auto"/>
            <w:left w:val="none" w:sz="0" w:space="0" w:color="auto"/>
            <w:bottom w:val="none" w:sz="0" w:space="0" w:color="auto"/>
            <w:right w:val="none" w:sz="0" w:space="0" w:color="auto"/>
          </w:divBdr>
        </w:div>
      </w:divsChild>
    </w:div>
    <w:div w:id="545604121">
      <w:bodyDiv w:val="1"/>
      <w:marLeft w:val="0"/>
      <w:marRight w:val="0"/>
      <w:marTop w:val="0"/>
      <w:marBottom w:val="0"/>
      <w:divBdr>
        <w:top w:val="none" w:sz="0" w:space="0" w:color="auto"/>
        <w:left w:val="none" w:sz="0" w:space="0" w:color="auto"/>
        <w:bottom w:val="none" w:sz="0" w:space="0" w:color="auto"/>
        <w:right w:val="none" w:sz="0" w:space="0" w:color="auto"/>
      </w:divBdr>
      <w:divsChild>
        <w:div w:id="739446312">
          <w:marLeft w:val="0"/>
          <w:marRight w:val="0"/>
          <w:marTop w:val="0"/>
          <w:marBottom w:val="0"/>
          <w:divBdr>
            <w:top w:val="none" w:sz="0" w:space="0" w:color="auto"/>
            <w:left w:val="none" w:sz="0" w:space="0" w:color="auto"/>
            <w:bottom w:val="none" w:sz="0" w:space="0" w:color="auto"/>
            <w:right w:val="none" w:sz="0" w:space="0" w:color="auto"/>
          </w:divBdr>
          <w:divsChild>
            <w:div w:id="107510110">
              <w:marLeft w:val="0"/>
              <w:marRight w:val="0"/>
              <w:marTop w:val="0"/>
              <w:marBottom w:val="0"/>
              <w:divBdr>
                <w:top w:val="none" w:sz="0" w:space="0" w:color="auto"/>
                <w:left w:val="none" w:sz="0" w:space="0" w:color="auto"/>
                <w:bottom w:val="none" w:sz="0" w:space="0" w:color="auto"/>
                <w:right w:val="none" w:sz="0" w:space="0" w:color="auto"/>
              </w:divBdr>
              <w:divsChild>
                <w:div w:id="1697273953">
                  <w:marLeft w:val="0"/>
                  <w:marRight w:val="0"/>
                  <w:marTop w:val="0"/>
                  <w:marBottom w:val="0"/>
                  <w:divBdr>
                    <w:top w:val="none" w:sz="0" w:space="0" w:color="auto"/>
                    <w:left w:val="none" w:sz="0" w:space="0" w:color="auto"/>
                    <w:bottom w:val="none" w:sz="0" w:space="0" w:color="auto"/>
                    <w:right w:val="none" w:sz="0" w:space="0" w:color="auto"/>
                  </w:divBdr>
                  <w:divsChild>
                    <w:div w:id="289827800">
                      <w:marLeft w:val="0"/>
                      <w:marRight w:val="0"/>
                      <w:marTop w:val="120"/>
                      <w:marBottom w:val="0"/>
                      <w:divBdr>
                        <w:top w:val="none" w:sz="0" w:space="0" w:color="auto"/>
                        <w:left w:val="none" w:sz="0" w:space="0" w:color="auto"/>
                        <w:bottom w:val="none" w:sz="0" w:space="0" w:color="auto"/>
                        <w:right w:val="none" w:sz="0" w:space="0" w:color="auto"/>
                      </w:divBdr>
                    </w:div>
                    <w:div w:id="1698968322">
                      <w:marLeft w:val="0"/>
                      <w:marRight w:val="0"/>
                      <w:marTop w:val="0"/>
                      <w:marBottom w:val="0"/>
                      <w:divBdr>
                        <w:top w:val="none" w:sz="0" w:space="0" w:color="auto"/>
                        <w:left w:val="none" w:sz="0" w:space="0" w:color="auto"/>
                        <w:bottom w:val="none" w:sz="0" w:space="0" w:color="auto"/>
                        <w:right w:val="none" w:sz="0" w:space="0" w:color="auto"/>
                      </w:divBdr>
                    </w:div>
                  </w:divsChild>
                </w:div>
                <w:div w:id="1388839843">
                  <w:marLeft w:val="0"/>
                  <w:marRight w:val="0"/>
                  <w:marTop w:val="0"/>
                  <w:marBottom w:val="0"/>
                  <w:divBdr>
                    <w:top w:val="none" w:sz="0" w:space="0" w:color="auto"/>
                    <w:left w:val="none" w:sz="0" w:space="0" w:color="auto"/>
                    <w:bottom w:val="none" w:sz="0" w:space="0" w:color="auto"/>
                    <w:right w:val="none" w:sz="0" w:space="0" w:color="auto"/>
                  </w:divBdr>
                  <w:divsChild>
                    <w:div w:id="464781457">
                      <w:marLeft w:val="0"/>
                      <w:marRight w:val="0"/>
                      <w:marTop w:val="120"/>
                      <w:marBottom w:val="0"/>
                      <w:divBdr>
                        <w:top w:val="none" w:sz="0" w:space="0" w:color="auto"/>
                        <w:left w:val="none" w:sz="0" w:space="0" w:color="auto"/>
                        <w:bottom w:val="none" w:sz="0" w:space="0" w:color="auto"/>
                        <w:right w:val="none" w:sz="0" w:space="0" w:color="auto"/>
                      </w:divBdr>
                    </w:div>
                    <w:div w:id="116589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874062">
      <w:bodyDiv w:val="1"/>
      <w:marLeft w:val="0"/>
      <w:marRight w:val="0"/>
      <w:marTop w:val="0"/>
      <w:marBottom w:val="0"/>
      <w:divBdr>
        <w:top w:val="none" w:sz="0" w:space="0" w:color="auto"/>
        <w:left w:val="none" w:sz="0" w:space="0" w:color="auto"/>
        <w:bottom w:val="none" w:sz="0" w:space="0" w:color="auto"/>
        <w:right w:val="none" w:sz="0" w:space="0" w:color="auto"/>
      </w:divBdr>
      <w:divsChild>
        <w:div w:id="1941330690">
          <w:marLeft w:val="0"/>
          <w:marRight w:val="0"/>
          <w:marTop w:val="0"/>
          <w:marBottom w:val="0"/>
          <w:divBdr>
            <w:top w:val="none" w:sz="0" w:space="0" w:color="auto"/>
            <w:left w:val="none" w:sz="0" w:space="0" w:color="auto"/>
            <w:bottom w:val="none" w:sz="0" w:space="0" w:color="auto"/>
            <w:right w:val="none" w:sz="0" w:space="0" w:color="auto"/>
          </w:divBdr>
          <w:divsChild>
            <w:div w:id="828668588">
              <w:marLeft w:val="0"/>
              <w:marRight w:val="0"/>
              <w:marTop w:val="120"/>
              <w:marBottom w:val="0"/>
              <w:divBdr>
                <w:top w:val="none" w:sz="0" w:space="0" w:color="auto"/>
                <w:left w:val="none" w:sz="0" w:space="0" w:color="auto"/>
                <w:bottom w:val="none" w:sz="0" w:space="0" w:color="auto"/>
                <w:right w:val="none" w:sz="0" w:space="0" w:color="auto"/>
              </w:divBdr>
            </w:div>
            <w:div w:id="1182821493">
              <w:marLeft w:val="0"/>
              <w:marRight w:val="0"/>
              <w:marTop w:val="0"/>
              <w:marBottom w:val="0"/>
              <w:divBdr>
                <w:top w:val="none" w:sz="0" w:space="0" w:color="auto"/>
                <w:left w:val="none" w:sz="0" w:space="0" w:color="auto"/>
                <w:bottom w:val="none" w:sz="0" w:space="0" w:color="auto"/>
                <w:right w:val="none" w:sz="0" w:space="0" w:color="auto"/>
              </w:divBdr>
            </w:div>
          </w:divsChild>
        </w:div>
        <w:div w:id="1652515092">
          <w:marLeft w:val="0"/>
          <w:marRight w:val="0"/>
          <w:marTop w:val="0"/>
          <w:marBottom w:val="0"/>
          <w:divBdr>
            <w:top w:val="none" w:sz="0" w:space="0" w:color="auto"/>
            <w:left w:val="none" w:sz="0" w:space="0" w:color="auto"/>
            <w:bottom w:val="none" w:sz="0" w:space="0" w:color="auto"/>
            <w:right w:val="none" w:sz="0" w:space="0" w:color="auto"/>
          </w:divBdr>
          <w:divsChild>
            <w:div w:id="48187717">
              <w:marLeft w:val="0"/>
              <w:marRight w:val="0"/>
              <w:marTop w:val="120"/>
              <w:marBottom w:val="0"/>
              <w:divBdr>
                <w:top w:val="none" w:sz="0" w:space="0" w:color="auto"/>
                <w:left w:val="none" w:sz="0" w:space="0" w:color="auto"/>
                <w:bottom w:val="none" w:sz="0" w:space="0" w:color="auto"/>
                <w:right w:val="none" w:sz="0" w:space="0" w:color="auto"/>
              </w:divBdr>
            </w:div>
            <w:div w:id="2009405080">
              <w:marLeft w:val="0"/>
              <w:marRight w:val="0"/>
              <w:marTop w:val="0"/>
              <w:marBottom w:val="0"/>
              <w:divBdr>
                <w:top w:val="none" w:sz="0" w:space="0" w:color="auto"/>
                <w:left w:val="none" w:sz="0" w:space="0" w:color="auto"/>
                <w:bottom w:val="none" w:sz="0" w:space="0" w:color="auto"/>
                <w:right w:val="none" w:sz="0" w:space="0" w:color="auto"/>
              </w:divBdr>
            </w:div>
          </w:divsChild>
        </w:div>
        <w:div w:id="271010792">
          <w:marLeft w:val="0"/>
          <w:marRight w:val="0"/>
          <w:marTop w:val="0"/>
          <w:marBottom w:val="0"/>
          <w:divBdr>
            <w:top w:val="none" w:sz="0" w:space="0" w:color="auto"/>
            <w:left w:val="none" w:sz="0" w:space="0" w:color="auto"/>
            <w:bottom w:val="none" w:sz="0" w:space="0" w:color="auto"/>
            <w:right w:val="none" w:sz="0" w:space="0" w:color="auto"/>
          </w:divBdr>
          <w:divsChild>
            <w:div w:id="1581214400">
              <w:marLeft w:val="0"/>
              <w:marRight w:val="0"/>
              <w:marTop w:val="120"/>
              <w:marBottom w:val="0"/>
              <w:divBdr>
                <w:top w:val="none" w:sz="0" w:space="0" w:color="auto"/>
                <w:left w:val="none" w:sz="0" w:space="0" w:color="auto"/>
                <w:bottom w:val="none" w:sz="0" w:space="0" w:color="auto"/>
                <w:right w:val="none" w:sz="0" w:space="0" w:color="auto"/>
              </w:divBdr>
            </w:div>
            <w:div w:id="15874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873580">
      <w:bodyDiv w:val="1"/>
      <w:marLeft w:val="0"/>
      <w:marRight w:val="0"/>
      <w:marTop w:val="0"/>
      <w:marBottom w:val="0"/>
      <w:divBdr>
        <w:top w:val="none" w:sz="0" w:space="0" w:color="auto"/>
        <w:left w:val="none" w:sz="0" w:space="0" w:color="auto"/>
        <w:bottom w:val="none" w:sz="0" w:space="0" w:color="auto"/>
        <w:right w:val="none" w:sz="0" w:space="0" w:color="auto"/>
      </w:divBdr>
      <w:divsChild>
        <w:div w:id="1822380109">
          <w:marLeft w:val="0"/>
          <w:marRight w:val="0"/>
          <w:marTop w:val="120"/>
          <w:marBottom w:val="0"/>
          <w:divBdr>
            <w:top w:val="none" w:sz="0" w:space="0" w:color="auto"/>
            <w:left w:val="none" w:sz="0" w:space="0" w:color="auto"/>
            <w:bottom w:val="none" w:sz="0" w:space="0" w:color="auto"/>
            <w:right w:val="none" w:sz="0" w:space="0" w:color="auto"/>
          </w:divBdr>
        </w:div>
        <w:div w:id="747729655">
          <w:marLeft w:val="0"/>
          <w:marRight w:val="0"/>
          <w:marTop w:val="0"/>
          <w:marBottom w:val="0"/>
          <w:divBdr>
            <w:top w:val="none" w:sz="0" w:space="0" w:color="auto"/>
            <w:left w:val="none" w:sz="0" w:space="0" w:color="auto"/>
            <w:bottom w:val="none" w:sz="0" w:space="0" w:color="auto"/>
            <w:right w:val="none" w:sz="0" w:space="0" w:color="auto"/>
          </w:divBdr>
        </w:div>
      </w:divsChild>
    </w:div>
    <w:div w:id="564223418">
      <w:bodyDiv w:val="1"/>
      <w:marLeft w:val="0"/>
      <w:marRight w:val="0"/>
      <w:marTop w:val="0"/>
      <w:marBottom w:val="0"/>
      <w:divBdr>
        <w:top w:val="none" w:sz="0" w:space="0" w:color="auto"/>
        <w:left w:val="none" w:sz="0" w:space="0" w:color="auto"/>
        <w:bottom w:val="none" w:sz="0" w:space="0" w:color="auto"/>
        <w:right w:val="none" w:sz="0" w:space="0" w:color="auto"/>
      </w:divBdr>
    </w:div>
    <w:div w:id="567039764">
      <w:bodyDiv w:val="1"/>
      <w:marLeft w:val="0"/>
      <w:marRight w:val="0"/>
      <w:marTop w:val="0"/>
      <w:marBottom w:val="0"/>
      <w:divBdr>
        <w:top w:val="none" w:sz="0" w:space="0" w:color="auto"/>
        <w:left w:val="none" w:sz="0" w:space="0" w:color="auto"/>
        <w:bottom w:val="none" w:sz="0" w:space="0" w:color="auto"/>
        <w:right w:val="none" w:sz="0" w:space="0" w:color="auto"/>
      </w:divBdr>
      <w:divsChild>
        <w:div w:id="9796434">
          <w:marLeft w:val="0"/>
          <w:marRight w:val="0"/>
          <w:marTop w:val="0"/>
          <w:marBottom w:val="0"/>
          <w:divBdr>
            <w:top w:val="none" w:sz="0" w:space="0" w:color="auto"/>
            <w:left w:val="none" w:sz="0" w:space="0" w:color="auto"/>
            <w:bottom w:val="none" w:sz="0" w:space="0" w:color="auto"/>
            <w:right w:val="none" w:sz="0" w:space="0" w:color="auto"/>
          </w:divBdr>
          <w:divsChild>
            <w:div w:id="217864829">
              <w:marLeft w:val="0"/>
              <w:marRight w:val="0"/>
              <w:marTop w:val="0"/>
              <w:marBottom w:val="0"/>
              <w:divBdr>
                <w:top w:val="none" w:sz="0" w:space="0" w:color="auto"/>
                <w:left w:val="none" w:sz="0" w:space="0" w:color="auto"/>
                <w:bottom w:val="none" w:sz="0" w:space="0" w:color="auto"/>
                <w:right w:val="none" w:sz="0" w:space="0" w:color="auto"/>
              </w:divBdr>
            </w:div>
          </w:divsChild>
        </w:div>
        <w:div w:id="543832265">
          <w:marLeft w:val="0"/>
          <w:marRight w:val="0"/>
          <w:marTop w:val="0"/>
          <w:marBottom w:val="0"/>
          <w:divBdr>
            <w:top w:val="none" w:sz="0" w:space="0" w:color="auto"/>
            <w:left w:val="none" w:sz="0" w:space="0" w:color="auto"/>
            <w:bottom w:val="none" w:sz="0" w:space="0" w:color="auto"/>
            <w:right w:val="none" w:sz="0" w:space="0" w:color="auto"/>
          </w:divBdr>
          <w:divsChild>
            <w:div w:id="911502841">
              <w:marLeft w:val="0"/>
              <w:marRight w:val="0"/>
              <w:marTop w:val="0"/>
              <w:marBottom w:val="0"/>
              <w:divBdr>
                <w:top w:val="none" w:sz="0" w:space="0" w:color="auto"/>
                <w:left w:val="none" w:sz="0" w:space="0" w:color="auto"/>
                <w:bottom w:val="none" w:sz="0" w:space="0" w:color="auto"/>
                <w:right w:val="none" w:sz="0" w:space="0" w:color="auto"/>
              </w:divBdr>
            </w:div>
          </w:divsChild>
        </w:div>
        <w:div w:id="65228786">
          <w:marLeft w:val="0"/>
          <w:marRight w:val="0"/>
          <w:marTop w:val="0"/>
          <w:marBottom w:val="0"/>
          <w:divBdr>
            <w:top w:val="none" w:sz="0" w:space="0" w:color="auto"/>
            <w:left w:val="none" w:sz="0" w:space="0" w:color="auto"/>
            <w:bottom w:val="none" w:sz="0" w:space="0" w:color="auto"/>
            <w:right w:val="none" w:sz="0" w:space="0" w:color="auto"/>
          </w:divBdr>
          <w:divsChild>
            <w:div w:id="30508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08453">
      <w:bodyDiv w:val="1"/>
      <w:marLeft w:val="0"/>
      <w:marRight w:val="0"/>
      <w:marTop w:val="0"/>
      <w:marBottom w:val="0"/>
      <w:divBdr>
        <w:top w:val="none" w:sz="0" w:space="0" w:color="auto"/>
        <w:left w:val="none" w:sz="0" w:space="0" w:color="auto"/>
        <w:bottom w:val="none" w:sz="0" w:space="0" w:color="auto"/>
        <w:right w:val="none" w:sz="0" w:space="0" w:color="auto"/>
      </w:divBdr>
    </w:div>
    <w:div w:id="621693664">
      <w:bodyDiv w:val="1"/>
      <w:marLeft w:val="0"/>
      <w:marRight w:val="0"/>
      <w:marTop w:val="0"/>
      <w:marBottom w:val="0"/>
      <w:divBdr>
        <w:top w:val="none" w:sz="0" w:space="0" w:color="auto"/>
        <w:left w:val="none" w:sz="0" w:space="0" w:color="auto"/>
        <w:bottom w:val="none" w:sz="0" w:space="0" w:color="auto"/>
        <w:right w:val="none" w:sz="0" w:space="0" w:color="auto"/>
      </w:divBdr>
      <w:divsChild>
        <w:div w:id="440491871">
          <w:marLeft w:val="0"/>
          <w:marRight w:val="0"/>
          <w:marTop w:val="0"/>
          <w:marBottom w:val="0"/>
          <w:divBdr>
            <w:top w:val="none" w:sz="0" w:space="0" w:color="auto"/>
            <w:left w:val="none" w:sz="0" w:space="0" w:color="auto"/>
            <w:bottom w:val="none" w:sz="0" w:space="0" w:color="auto"/>
            <w:right w:val="none" w:sz="0" w:space="0" w:color="auto"/>
          </w:divBdr>
        </w:div>
        <w:div w:id="1831485079">
          <w:marLeft w:val="0"/>
          <w:marRight w:val="0"/>
          <w:marTop w:val="0"/>
          <w:marBottom w:val="0"/>
          <w:divBdr>
            <w:top w:val="none" w:sz="0" w:space="0" w:color="auto"/>
            <w:left w:val="none" w:sz="0" w:space="0" w:color="auto"/>
            <w:bottom w:val="none" w:sz="0" w:space="0" w:color="auto"/>
            <w:right w:val="none" w:sz="0" w:space="0" w:color="auto"/>
          </w:divBdr>
        </w:div>
        <w:div w:id="901602036">
          <w:marLeft w:val="0"/>
          <w:marRight w:val="0"/>
          <w:marTop w:val="0"/>
          <w:marBottom w:val="0"/>
          <w:divBdr>
            <w:top w:val="none" w:sz="0" w:space="0" w:color="auto"/>
            <w:left w:val="none" w:sz="0" w:space="0" w:color="auto"/>
            <w:bottom w:val="none" w:sz="0" w:space="0" w:color="auto"/>
            <w:right w:val="none" w:sz="0" w:space="0" w:color="auto"/>
          </w:divBdr>
        </w:div>
        <w:div w:id="989796368">
          <w:marLeft w:val="0"/>
          <w:marRight w:val="0"/>
          <w:marTop w:val="0"/>
          <w:marBottom w:val="0"/>
          <w:divBdr>
            <w:top w:val="none" w:sz="0" w:space="0" w:color="auto"/>
            <w:left w:val="none" w:sz="0" w:space="0" w:color="auto"/>
            <w:bottom w:val="none" w:sz="0" w:space="0" w:color="auto"/>
            <w:right w:val="none" w:sz="0" w:space="0" w:color="auto"/>
          </w:divBdr>
        </w:div>
      </w:divsChild>
    </w:div>
    <w:div w:id="663122762">
      <w:bodyDiv w:val="1"/>
      <w:marLeft w:val="0"/>
      <w:marRight w:val="0"/>
      <w:marTop w:val="0"/>
      <w:marBottom w:val="0"/>
      <w:divBdr>
        <w:top w:val="none" w:sz="0" w:space="0" w:color="auto"/>
        <w:left w:val="none" w:sz="0" w:space="0" w:color="auto"/>
        <w:bottom w:val="none" w:sz="0" w:space="0" w:color="auto"/>
        <w:right w:val="none" w:sz="0" w:space="0" w:color="auto"/>
      </w:divBdr>
      <w:divsChild>
        <w:div w:id="1914465627">
          <w:marLeft w:val="0"/>
          <w:marRight w:val="0"/>
          <w:marTop w:val="0"/>
          <w:marBottom w:val="0"/>
          <w:divBdr>
            <w:top w:val="none" w:sz="0" w:space="0" w:color="auto"/>
            <w:left w:val="none" w:sz="0" w:space="0" w:color="auto"/>
            <w:bottom w:val="none" w:sz="0" w:space="0" w:color="auto"/>
            <w:right w:val="none" w:sz="0" w:space="0" w:color="auto"/>
          </w:divBdr>
          <w:divsChild>
            <w:div w:id="805320147">
              <w:marLeft w:val="0"/>
              <w:marRight w:val="0"/>
              <w:marTop w:val="120"/>
              <w:marBottom w:val="0"/>
              <w:divBdr>
                <w:top w:val="none" w:sz="0" w:space="0" w:color="auto"/>
                <w:left w:val="none" w:sz="0" w:space="0" w:color="auto"/>
                <w:bottom w:val="none" w:sz="0" w:space="0" w:color="auto"/>
                <w:right w:val="none" w:sz="0" w:space="0" w:color="auto"/>
              </w:divBdr>
            </w:div>
            <w:div w:id="1837183359">
              <w:marLeft w:val="0"/>
              <w:marRight w:val="0"/>
              <w:marTop w:val="0"/>
              <w:marBottom w:val="0"/>
              <w:divBdr>
                <w:top w:val="none" w:sz="0" w:space="0" w:color="auto"/>
                <w:left w:val="none" w:sz="0" w:space="0" w:color="auto"/>
                <w:bottom w:val="none" w:sz="0" w:space="0" w:color="auto"/>
                <w:right w:val="none" w:sz="0" w:space="0" w:color="auto"/>
              </w:divBdr>
            </w:div>
          </w:divsChild>
        </w:div>
        <w:div w:id="1612323529">
          <w:marLeft w:val="0"/>
          <w:marRight w:val="0"/>
          <w:marTop w:val="0"/>
          <w:marBottom w:val="0"/>
          <w:divBdr>
            <w:top w:val="none" w:sz="0" w:space="0" w:color="auto"/>
            <w:left w:val="none" w:sz="0" w:space="0" w:color="auto"/>
            <w:bottom w:val="none" w:sz="0" w:space="0" w:color="auto"/>
            <w:right w:val="none" w:sz="0" w:space="0" w:color="auto"/>
          </w:divBdr>
          <w:divsChild>
            <w:div w:id="1936093929">
              <w:marLeft w:val="0"/>
              <w:marRight w:val="0"/>
              <w:marTop w:val="120"/>
              <w:marBottom w:val="0"/>
              <w:divBdr>
                <w:top w:val="none" w:sz="0" w:space="0" w:color="auto"/>
                <w:left w:val="none" w:sz="0" w:space="0" w:color="auto"/>
                <w:bottom w:val="none" w:sz="0" w:space="0" w:color="auto"/>
                <w:right w:val="none" w:sz="0" w:space="0" w:color="auto"/>
              </w:divBdr>
            </w:div>
            <w:div w:id="201838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29475">
      <w:bodyDiv w:val="1"/>
      <w:marLeft w:val="0"/>
      <w:marRight w:val="0"/>
      <w:marTop w:val="0"/>
      <w:marBottom w:val="0"/>
      <w:divBdr>
        <w:top w:val="none" w:sz="0" w:space="0" w:color="auto"/>
        <w:left w:val="none" w:sz="0" w:space="0" w:color="auto"/>
        <w:bottom w:val="none" w:sz="0" w:space="0" w:color="auto"/>
        <w:right w:val="none" w:sz="0" w:space="0" w:color="auto"/>
      </w:divBdr>
    </w:div>
    <w:div w:id="690574319">
      <w:bodyDiv w:val="1"/>
      <w:marLeft w:val="0"/>
      <w:marRight w:val="0"/>
      <w:marTop w:val="0"/>
      <w:marBottom w:val="0"/>
      <w:divBdr>
        <w:top w:val="none" w:sz="0" w:space="0" w:color="auto"/>
        <w:left w:val="none" w:sz="0" w:space="0" w:color="auto"/>
        <w:bottom w:val="none" w:sz="0" w:space="0" w:color="auto"/>
        <w:right w:val="none" w:sz="0" w:space="0" w:color="auto"/>
      </w:divBdr>
      <w:divsChild>
        <w:div w:id="1822119840">
          <w:marLeft w:val="0"/>
          <w:marRight w:val="0"/>
          <w:marTop w:val="0"/>
          <w:marBottom w:val="0"/>
          <w:divBdr>
            <w:top w:val="none" w:sz="0" w:space="0" w:color="auto"/>
            <w:left w:val="none" w:sz="0" w:space="0" w:color="auto"/>
            <w:bottom w:val="none" w:sz="0" w:space="0" w:color="auto"/>
            <w:right w:val="none" w:sz="0" w:space="0" w:color="auto"/>
          </w:divBdr>
        </w:div>
      </w:divsChild>
    </w:div>
    <w:div w:id="692153674">
      <w:bodyDiv w:val="1"/>
      <w:marLeft w:val="0"/>
      <w:marRight w:val="0"/>
      <w:marTop w:val="0"/>
      <w:marBottom w:val="0"/>
      <w:divBdr>
        <w:top w:val="none" w:sz="0" w:space="0" w:color="auto"/>
        <w:left w:val="none" w:sz="0" w:space="0" w:color="auto"/>
        <w:bottom w:val="none" w:sz="0" w:space="0" w:color="auto"/>
        <w:right w:val="none" w:sz="0" w:space="0" w:color="auto"/>
      </w:divBdr>
      <w:divsChild>
        <w:div w:id="1203519527">
          <w:marLeft w:val="0"/>
          <w:marRight w:val="0"/>
          <w:marTop w:val="0"/>
          <w:marBottom w:val="0"/>
          <w:divBdr>
            <w:top w:val="none" w:sz="0" w:space="0" w:color="auto"/>
            <w:left w:val="none" w:sz="0" w:space="0" w:color="auto"/>
            <w:bottom w:val="none" w:sz="0" w:space="0" w:color="auto"/>
            <w:right w:val="none" w:sz="0" w:space="0" w:color="auto"/>
          </w:divBdr>
          <w:divsChild>
            <w:div w:id="918059065">
              <w:marLeft w:val="0"/>
              <w:marRight w:val="0"/>
              <w:marTop w:val="0"/>
              <w:marBottom w:val="0"/>
              <w:divBdr>
                <w:top w:val="none" w:sz="0" w:space="0" w:color="auto"/>
                <w:left w:val="none" w:sz="0" w:space="0" w:color="auto"/>
                <w:bottom w:val="none" w:sz="0" w:space="0" w:color="auto"/>
                <w:right w:val="none" w:sz="0" w:space="0" w:color="auto"/>
              </w:divBdr>
              <w:divsChild>
                <w:div w:id="1294016227">
                  <w:marLeft w:val="0"/>
                  <w:marRight w:val="0"/>
                  <w:marTop w:val="0"/>
                  <w:marBottom w:val="0"/>
                  <w:divBdr>
                    <w:top w:val="none" w:sz="0" w:space="0" w:color="auto"/>
                    <w:left w:val="none" w:sz="0" w:space="0" w:color="auto"/>
                    <w:bottom w:val="none" w:sz="0" w:space="0" w:color="auto"/>
                    <w:right w:val="none" w:sz="0" w:space="0" w:color="auto"/>
                  </w:divBdr>
                  <w:divsChild>
                    <w:div w:id="1281110466">
                      <w:marLeft w:val="0"/>
                      <w:marRight w:val="0"/>
                      <w:marTop w:val="120"/>
                      <w:marBottom w:val="0"/>
                      <w:divBdr>
                        <w:top w:val="none" w:sz="0" w:space="0" w:color="auto"/>
                        <w:left w:val="none" w:sz="0" w:space="0" w:color="auto"/>
                        <w:bottom w:val="none" w:sz="0" w:space="0" w:color="auto"/>
                        <w:right w:val="none" w:sz="0" w:space="0" w:color="auto"/>
                      </w:divBdr>
                    </w:div>
                    <w:div w:id="1977253502">
                      <w:marLeft w:val="0"/>
                      <w:marRight w:val="0"/>
                      <w:marTop w:val="0"/>
                      <w:marBottom w:val="0"/>
                      <w:divBdr>
                        <w:top w:val="none" w:sz="0" w:space="0" w:color="auto"/>
                        <w:left w:val="none" w:sz="0" w:space="0" w:color="auto"/>
                        <w:bottom w:val="none" w:sz="0" w:space="0" w:color="auto"/>
                        <w:right w:val="none" w:sz="0" w:space="0" w:color="auto"/>
                      </w:divBdr>
                    </w:div>
                  </w:divsChild>
                </w:div>
                <w:div w:id="1168254815">
                  <w:marLeft w:val="0"/>
                  <w:marRight w:val="0"/>
                  <w:marTop w:val="0"/>
                  <w:marBottom w:val="0"/>
                  <w:divBdr>
                    <w:top w:val="none" w:sz="0" w:space="0" w:color="auto"/>
                    <w:left w:val="none" w:sz="0" w:space="0" w:color="auto"/>
                    <w:bottom w:val="none" w:sz="0" w:space="0" w:color="auto"/>
                    <w:right w:val="none" w:sz="0" w:space="0" w:color="auto"/>
                  </w:divBdr>
                  <w:divsChild>
                    <w:div w:id="137308279">
                      <w:marLeft w:val="0"/>
                      <w:marRight w:val="0"/>
                      <w:marTop w:val="120"/>
                      <w:marBottom w:val="0"/>
                      <w:divBdr>
                        <w:top w:val="none" w:sz="0" w:space="0" w:color="auto"/>
                        <w:left w:val="none" w:sz="0" w:space="0" w:color="auto"/>
                        <w:bottom w:val="none" w:sz="0" w:space="0" w:color="auto"/>
                        <w:right w:val="none" w:sz="0" w:space="0" w:color="auto"/>
                      </w:divBdr>
                    </w:div>
                    <w:div w:id="1662733079">
                      <w:marLeft w:val="0"/>
                      <w:marRight w:val="0"/>
                      <w:marTop w:val="0"/>
                      <w:marBottom w:val="0"/>
                      <w:divBdr>
                        <w:top w:val="none" w:sz="0" w:space="0" w:color="auto"/>
                        <w:left w:val="none" w:sz="0" w:space="0" w:color="auto"/>
                        <w:bottom w:val="none" w:sz="0" w:space="0" w:color="auto"/>
                        <w:right w:val="none" w:sz="0" w:space="0" w:color="auto"/>
                      </w:divBdr>
                    </w:div>
                  </w:divsChild>
                </w:div>
                <w:div w:id="802502857">
                  <w:marLeft w:val="0"/>
                  <w:marRight w:val="0"/>
                  <w:marTop w:val="0"/>
                  <w:marBottom w:val="0"/>
                  <w:divBdr>
                    <w:top w:val="none" w:sz="0" w:space="0" w:color="auto"/>
                    <w:left w:val="none" w:sz="0" w:space="0" w:color="auto"/>
                    <w:bottom w:val="none" w:sz="0" w:space="0" w:color="auto"/>
                    <w:right w:val="none" w:sz="0" w:space="0" w:color="auto"/>
                  </w:divBdr>
                  <w:divsChild>
                    <w:div w:id="1870680654">
                      <w:marLeft w:val="0"/>
                      <w:marRight w:val="0"/>
                      <w:marTop w:val="120"/>
                      <w:marBottom w:val="0"/>
                      <w:divBdr>
                        <w:top w:val="none" w:sz="0" w:space="0" w:color="auto"/>
                        <w:left w:val="none" w:sz="0" w:space="0" w:color="auto"/>
                        <w:bottom w:val="none" w:sz="0" w:space="0" w:color="auto"/>
                        <w:right w:val="none" w:sz="0" w:space="0" w:color="auto"/>
                      </w:divBdr>
                    </w:div>
                    <w:div w:id="472412466">
                      <w:marLeft w:val="0"/>
                      <w:marRight w:val="0"/>
                      <w:marTop w:val="0"/>
                      <w:marBottom w:val="0"/>
                      <w:divBdr>
                        <w:top w:val="none" w:sz="0" w:space="0" w:color="auto"/>
                        <w:left w:val="none" w:sz="0" w:space="0" w:color="auto"/>
                        <w:bottom w:val="none" w:sz="0" w:space="0" w:color="auto"/>
                        <w:right w:val="none" w:sz="0" w:space="0" w:color="auto"/>
                      </w:divBdr>
                    </w:div>
                  </w:divsChild>
                </w:div>
                <w:div w:id="1107777467">
                  <w:marLeft w:val="0"/>
                  <w:marRight w:val="0"/>
                  <w:marTop w:val="0"/>
                  <w:marBottom w:val="0"/>
                  <w:divBdr>
                    <w:top w:val="none" w:sz="0" w:space="0" w:color="auto"/>
                    <w:left w:val="none" w:sz="0" w:space="0" w:color="auto"/>
                    <w:bottom w:val="none" w:sz="0" w:space="0" w:color="auto"/>
                    <w:right w:val="none" w:sz="0" w:space="0" w:color="auto"/>
                  </w:divBdr>
                  <w:divsChild>
                    <w:div w:id="497499891">
                      <w:marLeft w:val="0"/>
                      <w:marRight w:val="0"/>
                      <w:marTop w:val="120"/>
                      <w:marBottom w:val="0"/>
                      <w:divBdr>
                        <w:top w:val="none" w:sz="0" w:space="0" w:color="auto"/>
                        <w:left w:val="none" w:sz="0" w:space="0" w:color="auto"/>
                        <w:bottom w:val="none" w:sz="0" w:space="0" w:color="auto"/>
                        <w:right w:val="none" w:sz="0" w:space="0" w:color="auto"/>
                      </w:divBdr>
                    </w:div>
                    <w:div w:id="301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764">
          <w:marLeft w:val="0"/>
          <w:marRight w:val="0"/>
          <w:marTop w:val="0"/>
          <w:marBottom w:val="0"/>
          <w:divBdr>
            <w:top w:val="none" w:sz="0" w:space="0" w:color="auto"/>
            <w:left w:val="none" w:sz="0" w:space="0" w:color="auto"/>
            <w:bottom w:val="none" w:sz="0" w:space="0" w:color="auto"/>
            <w:right w:val="none" w:sz="0" w:space="0" w:color="auto"/>
          </w:divBdr>
          <w:divsChild>
            <w:div w:id="2042436315">
              <w:marLeft w:val="0"/>
              <w:marRight w:val="0"/>
              <w:marTop w:val="0"/>
              <w:marBottom w:val="0"/>
              <w:divBdr>
                <w:top w:val="none" w:sz="0" w:space="0" w:color="auto"/>
                <w:left w:val="none" w:sz="0" w:space="0" w:color="auto"/>
                <w:bottom w:val="none" w:sz="0" w:space="0" w:color="auto"/>
                <w:right w:val="none" w:sz="0" w:space="0" w:color="auto"/>
              </w:divBdr>
              <w:divsChild>
                <w:div w:id="391974779">
                  <w:marLeft w:val="0"/>
                  <w:marRight w:val="0"/>
                  <w:marTop w:val="0"/>
                  <w:marBottom w:val="0"/>
                  <w:divBdr>
                    <w:top w:val="none" w:sz="0" w:space="0" w:color="auto"/>
                    <w:left w:val="none" w:sz="0" w:space="0" w:color="auto"/>
                    <w:bottom w:val="none" w:sz="0" w:space="0" w:color="auto"/>
                    <w:right w:val="none" w:sz="0" w:space="0" w:color="auto"/>
                  </w:divBdr>
                  <w:divsChild>
                    <w:div w:id="930310865">
                      <w:marLeft w:val="0"/>
                      <w:marRight w:val="0"/>
                      <w:marTop w:val="120"/>
                      <w:marBottom w:val="0"/>
                      <w:divBdr>
                        <w:top w:val="none" w:sz="0" w:space="0" w:color="auto"/>
                        <w:left w:val="none" w:sz="0" w:space="0" w:color="auto"/>
                        <w:bottom w:val="none" w:sz="0" w:space="0" w:color="auto"/>
                        <w:right w:val="none" w:sz="0" w:space="0" w:color="auto"/>
                      </w:divBdr>
                    </w:div>
                    <w:div w:id="1933079954">
                      <w:marLeft w:val="0"/>
                      <w:marRight w:val="0"/>
                      <w:marTop w:val="0"/>
                      <w:marBottom w:val="0"/>
                      <w:divBdr>
                        <w:top w:val="none" w:sz="0" w:space="0" w:color="auto"/>
                        <w:left w:val="none" w:sz="0" w:space="0" w:color="auto"/>
                        <w:bottom w:val="none" w:sz="0" w:space="0" w:color="auto"/>
                        <w:right w:val="none" w:sz="0" w:space="0" w:color="auto"/>
                      </w:divBdr>
                    </w:div>
                  </w:divsChild>
                </w:div>
                <w:div w:id="412288983">
                  <w:marLeft w:val="0"/>
                  <w:marRight w:val="0"/>
                  <w:marTop w:val="0"/>
                  <w:marBottom w:val="0"/>
                  <w:divBdr>
                    <w:top w:val="none" w:sz="0" w:space="0" w:color="auto"/>
                    <w:left w:val="none" w:sz="0" w:space="0" w:color="auto"/>
                    <w:bottom w:val="none" w:sz="0" w:space="0" w:color="auto"/>
                    <w:right w:val="none" w:sz="0" w:space="0" w:color="auto"/>
                  </w:divBdr>
                  <w:divsChild>
                    <w:div w:id="1896357921">
                      <w:marLeft w:val="0"/>
                      <w:marRight w:val="0"/>
                      <w:marTop w:val="120"/>
                      <w:marBottom w:val="0"/>
                      <w:divBdr>
                        <w:top w:val="none" w:sz="0" w:space="0" w:color="auto"/>
                        <w:left w:val="none" w:sz="0" w:space="0" w:color="auto"/>
                        <w:bottom w:val="none" w:sz="0" w:space="0" w:color="auto"/>
                        <w:right w:val="none" w:sz="0" w:space="0" w:color="auto"/>
                      </w:divBdr>
                    </w:div>
                    <w:div w:id="567569930">
                      <w:marLeft w:val="0"/>
                      <w:marRight w:val="0"/>
                      <w:marTop w:val="0"/>
                      <w:marBottom w:val="0"/>
                      <w:divBdr>
                        <w:top w:val="none" w:sz="0" w:space="0" w:color="auto"/>
                        <w:left w:val="none" w:sz="0" w:space="0" w:color="auto"/>
                        <w:bottom w:val="none" w:sz="0" w:space="0" w:color="auto"/>
                        <w:right w:val="none" w:sz="0" w:space="0" w:color="auto"/>
                      </w:divBdr>
                    </w:div>
                  </w:divsChild>
                </w:div>
                <w:div w:id="1572809429">
                  <w:marLeft w:val="0"/>
                  <w:marRight w:val="0"/>
                  <w:marTop w:val="0"/>
                  <w:marBottom w:val="0"/>
                  <w:divBdr>
                    <w:top w:val="none" w:sz="0" w:space="0" w:color="auto"/>
                    <w:left w:val="none" w:sz="0" w:space="0" w:color="auto"/>
                    <w:bottom w:val="none" w:sz="0" w:space="0" w:color="auto"/>
                    <w:right w:val="none" w:sz="0" w:space="0" w:color="auto"/>
                  </w:divBdr>
                  <w:divsChild>
                    <w:div w:id="1296909720">
                      <w:marLeft w:val="0"/>
                      <w:marRight w:val="0"/>
                      <w:marTop w:val="120"/>
                      <w:marBottom w:val="0"/>
                      <w:divBdr>
                        <w:top w:val="none" w:sz="0" w:space="0" w:color="auto"/>
                        <w:left w:val="none" w:sz="0" w:space="0" w:color="auto"/>
                        <w:bottom w:val="none" w:sz="0" w:space="0" w:color="auto"/>
                        <w:right w:val="none" w:sz="0" w:space="0" w:color="auto"/>
                      </w:divBdr>
                    </w:div>
                    <w:div w:id="2015767120">
                      <w:marLeft w:val="0"/>
                      <w:marRight w:val="0"/>
                      <w:marTop w:val="0"/>
                      <w:marBottom w:val="0"/>
                      <w:divBdr>
                        <w:top w:val="none" w:sz="0" w:space="0" w:color="auto"/>
                        <w:left w:val="none" w:sz="0" w:space="0" w:color="auto"/>
                        <w:bottom w:val="none" w:sz="0" w:space="0" w:color="auto"/>
                        <w:right w:val="none" w:sz="0" w:space="0" w:color="auto"/>
                      </w:divBdr>
                    </w:div>
                  </w:divsChild>
                </w:div>
                <w:div w:id="1908418572">
                  <w:marLeft w:val="0"/>
                  <w:marRight w:val="0"/>
                  <w:marTop w:val="0"/>
                  <w:marBottom w:val="0"/>
                  <w:divBdr>
                    <w:top w:val="none" w:sz="0" w:space="0" w:color="auto"/>
                    <w:left w:val="none" w:sz="0" w:space="0" w:color="auto"/>
                    <w:bottom w:val="none" w:sz="0" w:space="0" w:color="auto"/>
                    <w:right w:val="none" w:sz="0" w:space="0" w:color="auto"/>
                  </w:divBdr>
                  <w:divsChild>
                    <w:div w:id="999429976">
                      <w:marLeft w:val="0"/>
                      <w:marRight w:val="0"/>
                      <w:marTop w:val="120"/>
                      <w:marBottom w:val="0"/>
                      <w:divBdr>
                        <w:top w:val="none" w:sz="0" w:space="0" w:color="auto"/>
                        <w:left w:val="none" w:sz="0" w:space="0" w:color="auto"/>
                        <w:bottom w:val="none" w:sz="0" w:space="0" w:color="auto"/>
                        <w:right w:val="none" w:sz="0" w:space="0" w:color="auto"/>
                      </w:divBdr>
                    </w:div>
                    <w:div w:id="218590345">
                      <w:marLeft w:val="0"/>
                      <w:marRight w:val="0"/>
                      <w:marTop w:val="0"/>
                      <w:marBottom w:val="0"/>
                      <w:divBdr>
                        <w:top w:val="none" w:sz="0" w:space="0" w:color="auto"/>
                        <w:left w:val="none" w:sz="0" w:space="0" w:color="auto"/>
                        <w:bottom w:val="none" w:sz="0" w:space="0" w:color="auto"/>
                        <w:right w:val="none" w:sz="0" w:space="0" w:color="auto"/>
                      </w:divBdr>
                    </w:div>
                  </w:divsChild>
                </w:div>
                <w:div w:id="1203588782">
                  <w:marLeft w:val="0"/>
                  <w:marRight w:val="0"/>
                  <w:marTop w:val="0"/>
                  <w:marBottom w:val="0"/>
                  <w:divBdr>
                    <w:top w:val="none" w:sz="0" w:space="0" w:color="auto"/>
                    <w:left w:val="none" w:sz="0" w:space="0" w:color="auto"/>
                    <w:bottom w:val="none" w:sz="0" w:space="0" w:color="auto"/>
                    <w:right w:val="none" w:sz="0" w:space="0" w:color="auto"/>
                  </w:divBdr>
                  <w:divsChild>
                    <w:div w:id="1913730254">
                      <w:marLeft w:val="0"/>
                      <w:marRight w:val="0"/>
                      <w:marTop w:val="120"/>
                      <w:marBottom w:val="0"/>
                      <w:divBdr>
                        <w:top w:val="none" w:sz="0" w:space="0" w:color="auto"/>
                        <w:left w:val="none" w:sz="0" w:space="0" w:color="auto"/>
                        <w:bottom w:val="none" w:sz="0" w:space="0" w:color="auto"/>
                        <w:right w:val="none" w:sz="0" w:space="0" w:color="auto"/>
                      </w:divBdr>
                    </w:div>
                    <w:div w:id="130831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292065">
          <w:marLeft w:val="0"/>
          <w:marRight w:val="0"/>
          <w:marTop w:val="0"/>
          <w:marBottom w:val="0"/>
          <w:divBdr>
            <w:top w:val="none" w:sz="0" w:space="0" w:color="auto"/>
            <w:left w:val="none" w:sz="0" w:space="0" w:color="auto"/>
            <w:bottom w:val="none" w:sz="0" w:space="0" w:color="auto"/>
            <w:right w:val="none" w:sz="0" w:space="0" w:color="auto"/>
          </w:divBdr>
          <w:divsChild>
            <w:div w:id="1621765441">
              <w:marLeft w:val="0"/>
              <w:marRight w:val="0"/>
              <w:marTop w:val="0"/>
              <w:marBottom w:val="0"/>
              <w:divBdr>
                <w:top w:val="none" w:sz="0" w:space="0" w:color="auto"/>
                <w:left w:val="none" w:sz="0" w:space="0" w:color="auto"/>
                <w:bottom w:val="none" w:sz="0" w:space="0" w:color="auto"/>
                <w:right w:val="none" w:sz="0" w:space="0" w:color="auto"/>
              </w:divBdr>
              <w:divsChild>
                <w:div w:id="1085146569">
                  <w:marLeft w:val="0"/>
                  <w:marRight w:val="0"/>
                  <w:marTop w:val="0"/>
                  <w:marBottom w:val="0"/>
                  <w:divBdr>
                    <w:top w:val="none" w:sz="0" w:space="0" w:color="auto"/>
                    <w:left w:val="none" w:sz="0" w:space="0" w:color="auto"/>
                    <w:bottom w:val="none" w:sz="0" w:space="0" w:color="auto"/>
                    <w:right w:val="none" w:sz="0" w:space="0" w:color="auto"/>
                  </w:divBdr>
                  <w:divsChild>
                    <w:div w:id="1680934433">
                      <w:marLeft w:val="0"/>
                      <w:marRight w:val="0"/>
                      <w:marTop w:val="120"/>
                      <w:marBottom w:val="0"/>
                      <w:divBdr>
                        <w:top w:val="none" w:sz="0" w:space="0" w:color="auto"/>
                        <w:left w:val="none" w:sz="0" w:space="0" w:color="auto"/>
                        <w:bottom w:val="none" w:sz="0" w:space="0" w:color="auto"/>
                        <w:right w:val="none" w:sz="0" w:space="0" w:color="auto"/>
                      </w:divBdr>
                    </w:div>
                    <w:div w:id="617220889">
                      <w:marLeft w:val="0"/>
                      <w:marRight w:val="0"/>
                      <w:marTop w:val="0"/>
                      <w:marBottom w:val="0"/>
                      <w:divBdr>
                        <w:top w:val="none" w:sz="0" w:space="0" w:color="auto"/>
                        <w:left w:val="none" w:sz="0" w:space="0" w:color="auto"/>
                        <w:bottom w:val="none" w:sz="0" w:space="0" w:color="auto"/>
                        <w:right w:val="none" w:sz="0" w:space="0" w:color="auto"/>
                      </w:divBdr>
                    </w:div>
                  </w:divsChild>
                </w:div>
                <w:div w:id="1913005585">
                  <w:marLeft w:val="0"/>
                  <w:marRight w:val="0"/>
                  <w:marTop w:val="0"/>
                  <w:marBottom w:val="0"/>
                  <w:divBdr>
                    <w:top w:val="none" w:sz="0" w:space="0" w:color="auto"/>
                    <w:left w:val="none" w:sz="0" w:space="0" w:color="auto"/>
                    <w:bottom w:val="none" w:sz="0" w:space="0" w:color="auto"/>
                    <w:right w:val="none" w:sz="0" w:space="0" w:color="auto"/>
                  </w:divBdr>
                  <w:divsChild>
                    <w:div w:id="2034067418">
                      <w:marLeft w:val="0"/>
                      <w:marRight w:val="0"/>
                      <w:marTop w:val="120"/>
                      <w:marBottom w:val="0"/>
                      <w:divBdr>
                        <w:top w:val="none" w:sz="0" w:space="0" w:color="auto"/>
                        <w:left w:val="none" w:sz="0" w:space="0" w:color="auto"/>
                        <w:bottom w:val="none" w:sz="0" w:space="0" w:color="auto"/>
                        <w:right w:val="none" w:sz="0" w:space="0" w:color="auto"/>
                      </w:divBdr>
                    </w:div>
                    <w:div w:id="11209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503420">
      <w:bodyDiv w:val="1"/>
      <w:marLeft w:val="0"/>
      <w:marRight w:val="0"/>
      <w:marTop w:val="0"/>
      <w:marBottom w:val="0"/>
      <w:divBdr>
        <w:top w:val="none" w:sz="0" w:space="0" w:color="auto"/>
        <w:left w:val="none" w:sz="0" w:space="0" w:color="auto"/>
        <w:bottom w:val="none" w:sz="0" w:space="0" w:color="auto"/>
        <w:right w:val="none" w:sz="0" w:space="0" w:color="auto"/>
      </w:divBdr>
    </w:div>
    <w:div w:id="693504575">
      <w:bodyDiv w:val="1"/>
      <w:marLeft w:val="0"/>
      <w:marRight w:val="0"/>
      <w:marTop w:val="0"/>
      <w:marBottom w:val="0"/>
      <w:divBdr>
        <w:top w:val="none" w:sz="0" w:space="0" w:color="auto"/>
        <w:left w:val="none" w:sz="0" w:space="0" w:color="auto"/>
        <w:bottom w:val="none" w:sz="0" w:space="0" w:color="auto"/>
        <w:right w:val="none" w:sz="0" w:space="0" w:color="auto"/>
      </w:divBdr>
      <w:divsChild>
        <w:div w:id="1827161758">
          <w:marLeft w:val="0"/>
          <w:marRight w:val="0"/>
          <w:marTop w:val="0"/>
          <w:marBottom w:val="0"/>
          <w:divBdr>
            <w:top w:val="none" w:sz="0" w:space="0" w:color="auto"/>
            <w:left w:val="none" w:sz="0" w:space="0" w:color="auto"/>
            <w:bottom w:val="none" w:sz="0" w:space="0" w:color="auto"/>
            <w:right w:val="none" w:sz="0" w:space="0" w:color="auto"/>
          </w:divBdr>
          <w:divsChild>
            <w:div w:id="528223599">
              <w:marLeft w:val="0"/>
              <w:marRight w:val="0"/>
              <w:marTop w:val="0"/>
              <w:marBottom w:val="0"/>
              <w:divBdr>
                <w:top w:val="none" w:sz="0" w:space="0" w:color="auto"/>
                <w:left w:val="none" w:sz="0" w:space="0" w:color="auto"/>
                <w:bottom w:val="none" w:sz="0" w:space="0" w:color="auto"/>
                <w:right w:val="none" w:sz="0" w:space="0" w:color="auto"/>
              </w:divBdr>
              <w:divsChild>
                <w:div w:id="154029163">
                  <w:marLeft w:val="0"/>
                  <w:marRight w:val="0"/>
                  <w:marTop w:val="0"/>
                  <w:marBottom w:val="0"/>
                  <w:divBdr>
                    <w:top w:val="none" w:sz="0" w:space="0" w:color="auto"/>
                    <w:left w:val="none" w:sz="0" w:space="0" w:color="auto"/>
                    <w:bottom w:val="none" w:sz="0" w:space="0" w:color="auto"/>
                    <w:right w:val="none" w:sz="0" w:space="0" w:color="auto"/>
                  </w:divBdr>
                  <w:divsChild>
                    <w:div w:id="973487660">
                      <w:marLeft w:val="0"/>
                      <w:marRight w:val="0"/>
                      <w:marTop w:val="120"/>
                      <w:marBottom w:val="0"/>
                      <w:divBdr>
                        <w:top w:val="none" w:sz="0" w:space="0" w:color="auto"/>
                        <w:left w:val="none" w:sz="0" w:space="0" w:color="auto"/>
                        <w:bottom w:val="none" w:sz="0" w:space="0" w:color="auto"/>
                        <w:right w:val="none" w:sz="0" w:space="0" w:color="auto"/>
                      </w:divBdr>
                    </w:div>
                    <w:div w:id="1163475382">
                      <w:marLeft w:val="0"/>
                      <w:marRight w:val="0"/>
                      <w:marTop w:val="0"/>
                      <w:marBottom w:val="0"/>
                      <w:divBdr>
                        <w:top w:val="none" w:sz="0" w:space="0" w:color="auto"/>
                        <w:left w:val="none" w:sz="0" w:space="0" w:color="auto"/>
                        <w:bottom w:val="none" w:sz="0" w:space="0" w:color="auto"/>
                        <w:right w:val="none" w:sz="0" w:space="0" w:color="auto"/>
                      </w:divBdr>
                    </w:div>
                  </w:divsChild>
                </w:div>
                <w:div w:id="559173028">
                  <w:marLeft w:val="0"/>
                  <w:marRight w:val="0"/>
                  <w:marTop w:val="0"/>
                  <w:marBottom w:val="0"/>
                  <w:divBdr>
                    <w:top w:val="none" w:sz="0" w:space="0" w:color="auto"/>
                    <w:left w:val="none" w:sz="0" w:space="0" w:color="auto"/>
                    <w:bottom w:val="none" w:sz="0" w:space="0" w:color="auto"/>
                    <w:right w:val="none" w:sz="0" w:space="0" w:color="auto"/>
                  </w:divBdr>
                  <w:divsChild>
                    <w:div w:id="961613487">
                      <w:marLeft w:val="0"/>
                      <w:marRight w:val="0"/>
                      <w:marTop w:val="120"/>
                      <w:marBottom w:val="0"/>
                      <w:divBdr>
                        <w:top w:val="none" w:sz="0" w:space="0" w:color="auto"/>
                        <w:left w:val="none" w:sz="0" w:space="0" w:color="auto"/>
                        <w:bottom w:val="none" w:sz="0" w:space="0" w:color="auto"/>
                        <w:right w:val="none" w:sz="0" w:space="0" w:color="auto"/>
                      </w:divBdr>
                    </w:div>
                    <w:div w:id="141678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077248">
          <w:marLeft w:val="0"/>
          <w:marRight w:val="0"/>
          <w:marTop w:val="0"/>
          <w:marBottom w:val="0"/>
          <w:divBdr>
            <w:top w:val="none" w:sz="0" w:space="0" w:color="auto"/>
            <w:left w:val="none" w:sz="0" w:space="0" w:color="auto"/>
            <w:bottom w:val="none" w:sz="0" w:space="0" w:color="auto"/>
            <w:right w:val="none" w:sz="0" w:space="0" w:color="auto"/>
          </w:divBdr>
          <w:divsChild>
            <w:div w:id="1491675018">
              <w:marLeft w:val="0"/>
              <w:marRight w:val="0"/>
              <w:marTop w:val="0"/>
              <w:marBottom w:val="0"/>
              <w:divBdr>
                <w:top w:val="none" w:sz="0" w:space="0" w:color="auto"/>
                <w:left w:val="none" w:sz="0" w:space="0" w:color="auto"/>
                <w:bottom w:val="none" w:sz="0" w:space="0" w:color="auto"/>
                <w:right w:val="none" w:sz="0" w:space="0" w:color="auto"/>
              </w:divBdr>
              <w:divsChild>
                <w:div w:id="785999027">
                  <w:marLeft w:val="0"/>
                  <w:marRight w:val="0"/>
                  <w:marTop w:val="0"/>
                  <w:marBottom w:val="0"/>
                  <w:divBdr>
                    <w:top w:val="none" w:sz="0" w:space="0" w:color="auto"/>
                    <w:left w:val="none" w:sz="0" w:space="0" w:color="auto"/>
                    <w:bottom w:val="none" w:sz="0" w:space="0" w:color="auto"/>
                    <w:right w:val="none" w:sz="0" w:space="0" w:color="auto"/>
                  </w:divBdr>
                  <w:divsChild>
                    <w:div w:id="818957853">
                      <w:marLeft w:val="0"/>
                      <w:marRight w:val="0"/>
                      <w:marTop w:val="120"/>
                      <w:marBottom w:val="0"/>
                      <w:divBdr>
                        <w:top w:val="none" w:sz="0" w:space="0" w:color="auto"/>
                        <w:left w:val="none" w:sz="0" w:space="0" w:color="auto"/>
                        <w:bottom w:val="none" w:sz="0" w:space="0" w:color="auto"/>
                        <w:right w:val="none" w:sz="0" w:space="0" w:color="auto"/>
                      </w:divBdr>
                    </w:div>
                    <w:div w:id="1341857662">
                      <w:marLeft w:val="0"/>
                      <w:marRight w:val="0"/>
                      <w:marTop w:val="0"/>
                      <w:marBottom w:val="0"/>
                      <w:divBdr>
                        <w:top w:val="none" w:sz="0" w:space="0" w:color="auto"/>
                        <w:left w:val="none" w:sz="0" w:space="0" w:color="auto"/>
                        <w:bottom w:val="none" w:sz="0" w:space="0" w:color="auto"/>
                        <w:right w:val="none" w:sz="0" w:space="0" w:color="auto"/>
                      </w:divBdr>
                    </w:div>
                  </w:divsChild>
                </w:div>
                <w:div w:id="1043333809">
                  <w:marLeft w:val="0"/>
                  <w:marRight w:val="0"/>
                  <w:marTop w:val="0"/>
                  <w:marBottom w:val="0"/>
                  <w:divBdr>
                    <w:top w:val="none" w:sz="0" w:space="0" w:color="auto"/>
                    <w:left w:val="none" w:sz="0" w:space="0" w:color="auto"/>
                    <w:bottom w:val="none" w:sz="0" w:space="0" w:color="auto"/>
                    <w:right w:val="none" w:sz="0" w:space="0" w:color="auto"/>
                  </w:divBdr>
                  <w:divsChild>
                    <w:div w:id="1508786050">
                      <w:marLeft w:val="0"/>
                      <w:marRight w:val="0"/>
                      <w:marTop w:val="120"/>
                      <w:marBottom w:val="0"/>
                      <w:divBdr>
                        <w:top w:val="none" w:sz="0" w:space="0" w:color="auto"/>
                        <w:left w:val="none" w:sz="0" w:space="0" w:color="auto"/>
                        <w:bottom w:val="none" w:sz="0" w:space="0" w:color="auto"/>
                        <w:right w:val="none" w:sz="0" w:space="0" w:color="auto"/>
                      </w:divBdr>
                    </w:div>
                    <w:div w:id="61635861">
                      <w:marLeft w:val="0"/>
                      <w:marRight w:val="0"/>
                      <w:marTop w:val="0"/>
                      <w:marBottom w:val="0"/>
                      <w:divBdr>
                        <w:top w:val="none" w:sz="0" w:space="0" w:color="auto"/>
                        <w:left w:val="none" w:sz="0" w:space="0" w:color="auto"/>
                        <w:bottom w:val="none" w:sz="0" w:space="0" w:color="auto"/>
                        <w:right w:val="none" w:sz="0" w:space="0" w:color="auto"/>
                      </w:divBdr>
                    </w:div>
                  </w:divsChild>
                </w:div>
                <w:div w:id="773328762">
                  <w:marLeft w:val="0"/>
                  <w:marRight w:val="0"/>
                  <w:marTop w:val="0"/>
                  <w:marBottom w:val="0"/>
                  <w:divBdr>
                    <w:top w:val="none" w:sz="0" w:space="0" w:color="auto"/>
                    <w:left w:val="none" w:sz="0" w:space="0" w:color="auto"/>
                    <w:bottom w:val="none" w:sz="0" w:space="0" w:color="auto"/>
                    <w:right w:val="none" w:sz="0" w:space="0" w:color="auto"/>
                  </w:divBdr>
                  <w:divsChild>
                    <w:div w:id="1351764005">
                      <w:marLeft w:val="0"/>
                      <w:marRight w:val="0"/>
                      <w:marTop w:val="120"/>
                      <w:marBottom w:val="0"/>
                      <w:divBdr>
                        <w:top w:val="none" w:sz="0" w:space="0" w:color="auto"/>
                        <w:left w:val="none" w:sz="0" w:space="0" w:color="auto"/>
                        <w:bottom w:val="none" w:sz="0" w:space="0" w:color="auto"/>
                        <w:right w:val="none" w:sz="0" w:space="0" w:color="auto"/>
                      </w:divBdr>
                    </w:div>
                    <w:div w:id="16598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568514">
          <w:marLeft w:val="0"/>
          <w:marRight w:val="0"/>
          <w:marTop w:val="0"/>
          <w:marBottom w:val="0"/>
          <w:divBdr>
            <w:top w:val="none" w:sz="0" w:space="0" w:color="auto"/>
            <w:left w:val="none" w:sz="0" w:space="0" w:color="auto"/>
            <w:bottom w:val="none" w:sz="0" w:space="0" w:color="auto"/>
            <w:right w:val="none" w:sz="0" w:space="0" w:color="auto"/>
          </w:divBdr>
          <w:divsChild>
            <w:div w:id="1762793378">
              <w:marLeft w:val="0"/>
              <w:marRight w:val="0"/>
              <w:marTop w:val="0"/>
              <w:marBottom w:val="0"/>
              <w:divBdr>
                <w:top w:val="none" w:sz="0" w:space="0" w:color="auto"/>
                <w:left w:val="none" w:sz="0" w:space="0" w:color="auto"/>
                <w:bottom w:val="none" w:sz="0" w:space="0" w:color="auto"/>
                <w:right w:val="none" w:sz="0" w:space="0" w:color="auto"/>
              </w:divBdr>
            </w:div>
          </w:divsChild>
        </w:div>
        <w:div w:id="2042392104">
          <w:marLeft w:val="0"/>
          <w:marRight w:val="0"/>
          <w:marTop w:val="0"/>
          <w:marBottom w:val="0"/>
          <w:divBdr>
            <w:top w:val="none" w:sz="0" w:space="0" w:color="auto"/>
            <w:left w:val="none" w:sz="0" w:space="0" w:color="auto"/>
            <w:bottom w:val="none" w:sz="0" w:space="0" w:color="auto"/>
            <w:right w:val="none" w:sz="0" w:space="0" w:color="auto"/>
          </w:divBdr>
          <w:divsChild>
            <w:div w:id="954170537">
              <w:marLeft w:val="0"/>
              <w:marRight w:val="0"/>
              <w:marTop w:val="0"/>
              <w:marBottom w:val="0"/>
              <w:divBdr>
                <w:top w:val="none" w:sz="0" w:space="0" w:color="auto"/>
                <w:left w:val="none" w:sz="0" w:space="0" w:color="auto"/>
                <w:bottom w:val="none" w:sz="0" w:space="0" w:color="auto"/>
                <w:right w:val="none" w:sz="0" w:space="0" w:color="auto"/>
              </w:divBdr>
            </w:div>
          </w:divsChild>
        </w:div>
        <w:div w:id="2146465668">
          <w:marLeft w:val="0"/>
          <w:marRight w:val="0"/>
          <w:marTop w:val="0"/>
          <w:marBottom w:val="0"/>
          <w:divBdr>
            <w:top w:val="none" w:sz="0" w:space="0" w:color="auto"/>
            <w:left w:val="none" w:sz="0" w:space="0" w:color="auto"/>
            <w:bottom w:val="none" w:sz="0" w:space="0" w:color="auto"/>
            <w:right w:val="none" w:sz="0" w:space="0" w:color="auto"/>
          </w:divBdr>
          <w:divsChild>
            <w:div w:id="1806972498">
              <w:marLeft w:val="0"/>
              <w:marRight w:val="0"/>
              <w:marTop w:val="0"/>
              <w:marBottom w:val="0"/>
              <w:divBdr>
                <w:top w:val="none" w:sz="0" w:space="0" w:color="auto"/>
                <w:left w:val="none" w:sz="0" w:space="0" w:color="auto"/>
                <w:bottom w:val="none" w:sz="0" w:space="0" w:color="auto"/>
                <w:right w:val="none" w:sz="0" w:space="0" w:color="auto"/>
              </w:divBdr>
              <w:divsChild>
                <w:div w:id="2127575896">
                  <w:marLeft w:val="0"/>
                  <w:marRight w:val="0"/>
                  <w:marTop w:val="0"/>
                  <w:marBottom w:val="0"/>
                  <w:divBdr>
                    <w:top w:val="none" w:sz="0" w:space="0" w:color="auto"/>
                    <w:left w:val="none" w:sz="0" w:space="0" w:color="auto"/>
                    <w:bottom w:val="none" w:sz="0" w:space="0" w:color="auto"/>
                    <w:right w:val="none" w:sz="0" w:space="0" w:color="auto"/>
                  </w:divBdr>
                  <w:divsChild>
                    <w:div w:id="263611670">
                      <w:marLeft w:val="0"/>
                      <w:marRight w:val="0"/>
                      <w:marTop w:val="120"/>
                      <w:marBottom w:val="0"/>
                      <w:divBdr>
                        <w:top w:val="none" w:sz="0" w:space="0" w:color="auto"/>
                        <w:left w:val="none" w:sz="0" w:space="0" w:color="auto"/>
                        <w:bottom w:val="none" w:sz="0" w:space="0" w:color="auto"/>
                        <w:right w:val="none" w:sz="0" w:space="0" w:color="auto"/>
                      </w:divBdr>
                    </w:div>
                    <w:div w:id="656999364">
                      <w:marLeft w:val="0"/>
                      <w:marRight w:val="0"/>
                      <w:marTop w:val="0"/>
                      <w:marBottom w:val="0"/>
                      <w:divBdr>
                        <w:top w:val="none" w:sz="0" w:space="0" w:color="auto"/>
                        <w:left w:val="none" w:sz="0" w:space="0" w:color="auto"/>
                        <w:bottom w:val="none" w:sz="0" w:space="0" w:color="auto"/>
                        <w:right w:val="none" w:sz="0" w:space="0" w:color="auto"/>
                      </w:divBdr>
                    </w:div>
                  </w:divsChild>
                </w:div>
                <w:div w:id="1033723832">
                  <w:marLeft w:val="0"/>
                  <w:marRight w:val="0"/>
                  <w:marTop w:val="0"/>
                  <w:marBottom w:val="0"/>
                  <w:divBdr>
                    <w:top w:val="none" w:sz="0" w:space="0" w:color="auto"/>
                    <w:left w:val="none" w:sz="0" w:space="0" w:color="auto"/>
                    <w:bottom w:val="none" w:sz="0" w:space="0" w:color="auto"/>
                    <w:right w:val="none" w:sz="0" w:space="0" w:color="auto"/>
                  </w:divBdr>
                  <w:divsChild>
                    <w:div w:id="1172380988">
                      <w:marLeft w:val="0"/>
                      <w:marRight w:val="0"/>
                      <w:marTop w:val="120"/>
                      <w:marBottom w:val="0"/>
                      <w:divBdr>
                        <w:top w:val="none" w:sz="0" w:space="0" w:color="auto"/>
                        <w:left w:val="none" w:sz="0" w:space="0" w:color="auto"/>
                        <w:bottom w:val="none" w:sz="0" w:space="0" w:color="auto"/>
                        <w:right w:val="none" w:sz="0" w:space="0" w:color="auto"/>
                      </w:divBdr>
                    </w:div>
                    <w:div w:id="507719264">
                      <w:marLeft w:val="0"/>
                      <w:marRight w:val="0"/>
                      <w:marTop w:val="0"/>
                      <w:marBottom w:val="0"/>
                      <w:divBdr>
                        <w:top w:val="none" w:sz="0" w:space="0" w:color="auto"/>
                        <w:left w:val="none" w:sz="0" w:space="0" w:color="auto"/>
                        <w:bottom w:val="none" w:sz="0" w:space="0" w:color="auto"/>
                        <w:right w:val="none" w:sz="0" w:space="0" w:color="auto"/>
                      </w:divBdr>
                    </w:div>
                  </w:divsChild>
                </w:div>
                <w:div w:id="1542136277">
                  <w:marLeft w:val="0"/>
                  <w:marRight w:val="0"/>
                  <w:marTop w:val="0"/>
                  <w:marBottom w:val="0"/>
                  <w:divBdr>
                    <w:top w:val="none" w:sz="0" w:space="0" w:color="auto"/>
                    <w:left w:val="none" w:sz="0" w:space="0" w:color="auto"/>
                    <w:bottom w:val="none" w:sz="0" w:space="0" w:color="auto"/>
                    <w:right w:val="none" w:sz="0" w:space="0" w:color="auto"/>
                  </w:divBdr>
                  <w:divsChild>
                    <w:div w:id="1281181010">
                      <w:marLeft w:val="0"/>
                      <w:marRight w:val="0"/>
                      <w:marTop w:val="120"/>
                      <w:marBottom w:val="0"/>
                      <w:divBdr>
                        <w:top w:val="none" w:sz="0" w:space="0" w:color="auto"/>
                        <w:left w:val="none" w:sz="0" w:space="0" w:color="auto"/>
                        <w:bottom w:val="none" w:sz="0" w:space="0" w:color="auto"/>
                        <w:right w:val="none" w:sz="0" w:space="0" w:color="auto"/>
                      </w:divBdr>
                    </w:div>
                    <w:div w:id="176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814542">
      <w:bodyDiv w:val="1"/>
      <w:marLeft w:val="0"/>
      <w:marRight w:val="0"/>
      <w:marTop w:val="0"/>
      <w:marBottom w:val="0"/>
      <w:divBdr>
        <w:top w:val="none" w:sz="0" w:space="0" w:color="auto"/>
        <w:left w:val="none" w:sz="0" w:space="0" w:color="auto"/>
        <w:bottom w:val="none" w:sz="0" w:space="0" w:color="auto"/>
        <w:right w:val="none" w:sz="0" w:space="0" w:color="auto"/>
      </w:divBdr>
      <w:divsChild>
        <w:div w:id="1010180977">
          <w:marLeft w:val="0"/>
          <w:marRight w:val="0"/>
          <w:marTop w:val="0"/>
          <w:marBottom w:val="0"/>
          <w:divBdr>
            <w:top w:val="none" w:sz="0" w:space="0" w:color="auto"/>
            <w:left w:val="none" w:sz="0" w:space="0" w:color="auto"/>
            <w:bottom w:val="none" w:sz="0" w:space="0" w:color="auto"/>
            <w:right w:val="none" w:sz="0" w:space="0" w:color="auto"/>
          </w:divBdr>
        </w:div>
      </w:divsChild>
    </w:div>
    <w:div w:id="733162983">
      <w:bodyDiv w:val="1"/>
      <w:marLeft w:val="0"/>
      <w:marRight w:val="0"/>
      <w:marTop w:val="0"/>
      <w:marBottom w:val="0"/>
      <w:divBdr>
        <w:top w:val="none" w:sz="0" w:space="0" w:color="auto"/>
        <w:left w:val="none" w:sz="0" w:space="0" w:color="auto"/>
        <w:bottom w:val="none" w:sz="0" w:space="0" w:color="auto"/>
        <w:right w:val="none" w:sz="0" w:space="0" w:color="auto"/>
      </w:divBdr>
      <w:divsChild>
        <w:div w:id="1845320034">
          <w:marLeft w:val="0"/>
          <w:marRight w:val="0"/>
          <w:marTop w:val="0"/>
          <w:marBottom w:val="0"/>
          <w:divBdr>
            <w:top w:val="none" w:sz="0" w:space="0" w:color="auto"/>
            <w:left w:val="none" w:sz="0" w:space="0" w:color="auto"/>
            <w:bottom w:val="none" w:sz="0" w:space="0" w:color="auto"/>
            <w:right w:val="none" w:sz="0" w:space="0" w:color="auto"/>
          </w:divBdr>
        </w:div>
      </w:divsChild>
    </w:div>
    <w:div w:id="734934590">
      <w:bodyDiv w:val="1"/>
      <w:marLeft w:val="0"/>
      <w:marRight w:val="0"/>
      <w:marTop w:val="0"/>
      <w:marBottom w:val="0"/>
      <w:divBdr>
        <w:top w:val="none" w:sz="0" w:space="0" w:color="auto"/>
        <w:left w:val="none" w:sz="0" w:space="0" w:color="auto"/>
        <w:bottom w:val="none" w:sz="0" w:space="0" w:color="auto"/>
        <w:right w:val="none" w:sz="0" w:space="0" w:color="auto"/>
      </w:divBdr>
      <w:divsChild>
        <w:div w:id="2028367284">
          <w:marLeft w:val="0"/>
          <w:marRight w:val="0"/>
          <w:marTop w:val="0"/>
          <w:marBottom w:val="0"/>
          <w:divBdr>
            <w:top w:val="none" w:sz="0" w:space="0" w:color="auto"/>
            <w:left w:val="none" w:sz="0" w:space="0" w:color="auto"/>
            <w:bottom w:val="none" w:sz="0" w:space="0" w:color="auto"/>
            <w:right w:val="none" w:sz="0" w:space="0" w:color="auto"/>
          </w:divBdr>
        </w:div>
      </w:divsChild>
    </w:div>
    <w:div w:id="775098299">
      <w:bodyDiv w:val="1"/>
      <w:marLeft w:val="0"/>
      <w:marRight w:val="0"/>
      <w:marTop w:val="0"/>
      <w:marBottom w:val="0"/>
      <w:divBdr>
        <w:top w:val="none" w:sz="0" w:space="0" w:color="auto"/>
        <w:left w:val="none" w:sz="0" w:space="0" w:color="auto"/>
        <w:bottom w:val="none" w:sz="0" w:space="0" w:color="auto"/>
        <w:right w:val="none" w:sz="0" w:space="0" w:color="auto"/>
      </w:divBdr>
    </w:div>
    <w:div w:id="775366549">
      <w:bodyDiv w:val="1"/>
      <w:marLeft w:val="0"/>
      <w:marRight w:val="0"/>
      <w:marTop w:val="0"/>
      <w:marBottom w:val="0"/>
      <w:divBdr>
        <w:top w:val="none" w:sz="0" w:space="0" w:color="auto"/>
        <w:left w:val="none" w:sz="0" w:space="0" w:color="auto"/>
        <w:bottom w:val="none" w:sz="0" w:space="0" w:color="auto"/>
        <w:right w:val="none" w:sz="0" w:space="0" w:color="auto"/>
      </w:divBdr>
      <w:divsChild>
        <w:div w:id="104732229">
          <w:marLeft w:val="0"/>
          <w:marRight w:val="0"/>
          <w:marTop w:val="120"/>
          <w:marBottom w:val="0"/>
          <w:divBdr>
            <w:top w:val="none" w:sz="0" w:space="0" w:color="auto"/>
            <w:left w:val="none" w:sz="0" w:space="0" w:color="auto"/>
            <w:bottom w:val="none" w:sz="0" w:space="0" w:color="auto"/>
            <w:right w:val="none" w:sz="0" w:space="0" w:color="auto"/>
          </w:divBdr>
        </w:div>
        <w:div w:id="1698116092">
          <w:marLeft w:val="0"/>
          <w:marRight w:val="0"/>
          <w:marTop w:val="0"/>
          <w:marBottom w:val="0"/>
          <w:divBdr>
            <w:top w:val="none" w:sz="0" w:space="0" w:color="auto"/>
            <w:left w:val="none" w:sz="0" w:space="0" w:color="auto"/>
            <w:bottom w:val="none" w:sz="0" w:space="0" w:color="auto"/>
            <w:right w:val="none" w:sz="0" w:space="0" w:color="auto"/>
          </w:divBdr>
        </w:div>
      </w:divsChild>
    </w:div>
    <w:div w:id="795223058">
      <w:bodyDiv w:val="1"/>
      <w:marLeft w:val="0"/>
      <w:marRight w:val="0"/>
      <w:marTop w:val="0"/>
      <w:marBottom w:val="0"/>
      <w:divBdr>
        <w:top w:val="none" w:sz="0" w:space="0" w:color="auto"/>
        <w:left w:val="none" w:sz="0" w:space="0" w:color="auto"/>
        <w:bottom w:val="none" w:sz="0" w:space="0" w:color="auto"/>
        <w:right w:val="none" w:sz="0" w:space="0" w:color="auto"/>
      </w:divBdr>
    </w:div>
    <w:div w:id="807354448">
      <w:bodyDiv w:val="1"/>
      <w:marLeft w:val="0"/>
      <w:marRight w:val="0"/>
      <w:marTop w:val="0"/>
      <w:marBottom w:val="0"/>
      <w:divBdr>
        <w:top w:val="none" w:sz="0" w:space="0" w:color="auto"/>
        <w:left w:val="none" w:sz="0" w:space="0" w:color="auto"/>
        <w:bottom w:val="none" w:sz="0" w:space="0" w:color="auto"/>
        <w:right w:val="none" w:sz="0" w:space="0" w:color="auto"/>
      </w:divBdr>
      <w:divsChild>
        <w:div w:id="52121060">
          <w:marLeft w:val="0"/>
          <w:marRight w:val="0"/>
          <w:marTop w:val="0"/>
          <w:marBottom w:val="0"/>
          <w:divBdr>
            <w:top w:val="none" w:sz="0" w:space="0" w:color="auto"/>
            <w:left w:val="none" w:sz="0" w:space="0" w:color="auto"/>
            <w:bottom w:val="none" w:sz="0" w:space="0" w:color="auto"/>
            <w:right w:val="none" w:sz="0" w:space="0" w:color="auto"/>
          </w:divBdr>
        </w:div>
      </w:divsChild>
    </w:div>
    <w:div w:id="840855133">
      <w:bodyDiv w:val="1"/>
      <w:marLeft w:val="0"/>
      <w:marRight w:val="0"/>
      <w:marTop w:val="0"/>
      <w:marBottom w:val="0"/>
      <w:divBdr>
        <w:top w:val="none" w:sz="0" w:space="0" w:color="auto"/>
        <w:left w:val="none" w:sz="0" w:space="0" w:color="auto"/>
        <w:bottom w:val="none" w:sz="0" w:space="0" w:color="auto"/>
        <w:right w:val="none" w:sz="0" w:space="0" w:color="auto"/>
      </w:divBdr>
      <w:divsChild>
        <w:div w:id="349642129">
          <w:marLeft w:val="0"/>
          <w:marRight w:val="0"/>
          <w:marTop w:val="0"/>
          <w:marBottom w:val="0"/>
          <w:divBdr>
            <w:top w:val="none" w:sz="0" w:space="0" w:color="auto"/>
            <w:left w:val="none" w:sz="0" w:space="0" w:color="auto"/>
            <w:bottom w:val="none" w:sz="0" w:space="0" w:color="auto"/>
            <w:right w:val="none" w:sz="0" w:space="0" w:color="auto"/>
          </w:divBdr>
          <w:divsChild>
            <w:div w:id="2025815099">
              <w:marLeft w:val="0"/>
              <w:marRight w:val="0"/>
              <w:marTop w:val="120"/>
              <w:marBottom w:val="0"/>
              <w:divBdr>
                <w:top w:val="none" w:sz="0" w:space="0" w:color="auto"/>
                <w:left w:val="none" w:sz="0" w:space="0" w:color="auto"/>
                <w:bottom w:val="none" w:sz="0" w:space="0" w:color="auto"/>
                <w:right w:val="none" w:sz="0" w:space="0" w:color="auto"/>
              </w:divBdr>
            </w:div>
            <w:div w:id="40789156">
              <w:marLeft w:val="0"/>
              <w:marRight w:val="0"/>
              <w:marTop w:val="0"/>
              <w:marBottom w:val="0"/>
              <w:divBdr>
                <w:top w:val="none" w:sz="0" w:space="0" w:color="auto"/>
                <w:left w:val="none" w:sz="0" w:space="0" w:color="auto"/>
                <w:bottom w:val="none" w:sz="0" w:space="0" w:color="auto"/>
                <w:right w:val="none" w:sz="0" w:space="0" w:color="auto"/>
              </w:divBdr>
            </w:div>
          </w:divsChild>
        </w:div>
        <w:div w:id="175923300">
          <w:marLeft w:val="0"/>
          <w:marRight w:val="0"/>
          <w:marTop w:val="0"/>
          <w:marBottom w:val="0"/>
          <w:divBdr>
            <w:top w:val="none" w:sz="0" w:space="0" w:color="auto"/>
            <w:left w:val="none" w:sz="0" w:space="0" w:color="auto"/>
            <w:bottom w:val="none" w:sz="0" w:space="0" w:color="auto"/>
            <w:right w:val="none" w:sz="0" w:space="0" w:color="auto"/>
          </w:divBdr>
          <w:divsChild>
            <w:div w:id="1556505005">
              <w:marLeft w:val="0"/>
              <w:marRight w:val="0"/>
              <w:marTop w:val="120"/>
              <w:marBottom w:val="0"/>
              <w:divBdr>
                <w:top w:val="none" w:sz="0" w:space="0" w:color="auto"/>
                <w:left w:val="none" w:sz="0" w:space="0" w:color="auto"/>
                <w:bottom w:val="none" w:sz="0" w:space="0" w:color="auto"/>
                <w:right w:val="none" w:sz="0" w:space="0" w:color="auto"/>
              </w:divBdr>
            </w:div>
            <w:div w:id="1483884429">
              <w:marLeft w:val="0"/>
              <w:marRight w:val="0"/>
              <w:marTop w:val="0"/>
              <w:marBottom w:val="0"/>
              <w:divBdr>
                <w:top w:val="none" w:sz="0" w:space="0" w:color="auto"/>
                <w:left w:val="none" w:sz="0" w:space="0" w:color="auto"/>
                <w:bottom w:val="none" w:sz="0" w:space="0" w:color="auto"/>
                <w:right w:val="none" w:sz="0" w:space="0" w:color="auto"/>
              </w:divBdr>
            </w:div>
          </w:divsChild>
        </w:div>
        <w:div w:id="1442460320">
          <w:marLeft w:val="0"/>
          <w:marRight w:val="0"/>
          <w:marTop w:val="0"/>
          <w:marBottom w:val="0"/>
          <w:divBdr>
            <w:top w:val="none" w:sz="0" w:space="0" w:color="auto"/>
            <w:left w:val="none" w:sz="0" w:space="0" w:color="auto"/>
            <w:bottom w:val="none" w:sz="0" w:space="0" w:color="auto"/>
            <w:right w:val="none" w:sz="0" w:space="0" w:color="auto"/>
          </w:divBdr>
          <w:divsChild>
            <w:div w:id="306865797">
              <w:marLeft w:val="0"/>
              <w:marRight w:val="0"/>
              <w:marTop w:val="120"/>
              <w:marBottom w:val="0"/>
              <w:divBdr>
                <w:top w:val="none" w:sz="0" w:space="0" w:color="auto"/>
                <w:left w:val="none" w:sz="0" w:space="0" w:color="auto"/>
                <w:bottom w:val="none" w:sz="0" w:space="0" w:color="auto"/>
                <w:right w:val="none" w:sz="0" w:space="0" w:color="auto"/>
              </w:divBdr>
            </w:div>
            <w:div w:id="1754275117">
              <w:marLeft w:val="0"/>
              <w:marRight w:val="0"/>
              <w:marTop w:val="0"/>
              <w:marBottom w:val="0"/>
              <w:divBdr>
                <w:top w:val="none" w:sz="0" w:space="0" w:color="auto"/>
                <w:left w:val="none" w:sz="0" w:space="0" w:color="auto"/>
                <w:bottom w:val="none" w:sz="0" w:space="0" w:color="auto"/>
                <w:right w:val="none" w:sz="0" w:space="0" w:color="auto"/>
              </w:divBdr>
              <w:divsChild>
                <w:div w:id="420957013">
                  <w:marLeft w:val="0"/>
                  <w:marRight w:val="0"/>
                  <w:marTop w:val="0"/>
                  <w:marBottom w:val="0"/>
                  <w:divBdr>
                    <w:top w:val="none" w:sz="0" w:space="0" w:color="auto"/>
                    <w:left w:val="none" w:sz="0" w:space="0" w:color="auto"/>
                    <w:bottom w:val="none" w:sz="0" w:space="0" w:color="auto"/>
                    <w:right w:val="none" w:sz="0" w:space="0" w:color="auto"/>
                  </w:divBdr>
                  <w:divsChild>
                    <w:div w:id="755709273">
                      <w:marLeft w:val="0"/>
                      <w:marRight w:val="0"/>
                      <w:marTop w:val="120"/>
                      <w:marBottom w:val="0"/>
                      <w:divBdr>
                        <w:top w:val="none" w:sz="0" w:space="0" w:color="auto"/>
                        <w:left w:val="none" w:sz="0" w:space="0" w:color="auto"/>
                        <w:bottom w:val="none" w:sz="0" w:space="0" w:color="auto"/>
                        <w:right w:val="none" w:sz="0" w:space="0" w:color="auto"/>
                      </w:divBdr>
                    </w:div>
                    <w:div w:id="740099136">
                      <w:marLeft w:val="0"/>
                      <w:marRight w:val="0"/>
                      <w:marTop w:val="0"/>
                      <w:marBottom w:val="0"/>
                      <w:divBdr>
                        <w:top w:val="none" w:sz="0" w:space="0" w:color="auto"/>
                        <w:left w:val="none" w:sz="0" w:space="0" w:color="auto"/>
                        <w:bottom w:val="none" w:sz="0" w:space="0" w:color="auto"/>
                        <w:right w:val="none" w:sz="0" w:space="0" w:color="auto"/>
                      </w:divBdr>
                    </w:div>
                  </w:divsChild>
                </w:div>
                <w:div w:id="550658247">
                  <w:marLeft w:val="0"/>
                  <w:marRight w:val="0"/>
                  <w:marTop w:val="0"/>
                  <w:marBottom w:val="0"/>
                  <w:divBdr>
                    <w:top w:val="none" w:sz="0" w:space="0" w:color="auto"/>
                    <w:left w:val="none" w:sz="0" w:space="0" w:color="auto"/>
                    <w:bottom w:val="none" w:sz="0" w:space="0" w:color="auto"/>
                    <w:right w:val="none" w:sz="0" w:space="0" w:color="auto"/>
                  </w:divBdr>
                  <w:divsChild>
                    <w:div w:id="762914833">
                      <w:marLeft w:val="0"/>
                      <w:marRight w:val="0"/>
                      <w:marTop w:val="120"/>
                      <w:marBottom w:val="0"/>
                      <w:divBdr>
                        <w:top w:val="none" w:sz="0" w:space="0" w:color="auto"/>
                        <w:left w:val="none" w:sz="0" w:space="0" w:color="auto"/>
                        <w:bottom w:val="none" w:sz="0" w:space="0" w:color="auto"/>
                        <w:right w:val="none" w:sz="0" w:space="0" w:color="auto"/>
                      </w:divBdr>
                    </w:div>
                    <w:div w:id="2005624660">
                      <w:marLeft w:val="0"/>
                      <w:marRight w:val="0"/>
                      <w:marTop w:val="0"/>
                      <w:marBottom w:val="0"/>
                      <w:divBdr>
                        <w:top w:val="none" w:sz="0" w:space="0" w:color="auto"/>
                        <w:left w:val="none" w:sz="0" w:space="0" w:color="auto"/>
                        <w:bottom w:val="none" w:sz="0" w:space="0" w:color="auto"/>
                        <w:right w:val="none" w:sz="0" w:space="0" w:color="auto"/>
                      </w:divBdr>
                      <w:divsChild>
                        <w:div w:id="480123298">
                          <w:marLeft w:val="0"/>
                          <w:marRight w:val="0"/>
                          <w:marTop w:val="0"/>
                          <w:marBottom w:val="0"/>
                          <w:divBdr>
                            <w:top w:val="none" w:sz="0" w:space="0" w:color="auto"/>
                            <w:left w:val="none" w:sz="0" w:space="0" w:color="auto"/>
                            <w:bottom w:val="none" w:sz="0" w:space="0" w:color="auto"/>
                            <w:right w:val="none" w:sz="0" w:space="0" w:color="auto"/>
                          </w:divBdr>
                          <w:divsChild>
                            <w:div w:id="362094129">
                              <w:marLeft w:val="0"/>
                              <w:marRight w:val="0"/>
                              <w:marTop w:val="120"/>
                              <w:marBottom w:val="0"/>
                              <w:divBdr>
                                <w:top w:val="none" w:sz="0" w:space="0" w:color="auto"/>
                                <w:left w:val="none" w:sz="0" w:space="0" w:color="auto"/>
                                <w:bottom w:val="none" w:sz="0" w:space="0" w:color="auto"/>
                                <w:right w:val="none" w:sz="0" w:space="0" w:color="auto"/>
                              </w:divBdr>
                            </w:div>
                            <w:div w:id="1918898765">
                              <w:marLeft w:val="0"/>
                              <w:marRight w:val="0"/>
                              <w:marTop w:val="0"/>
                              <w:marBottom w:val="0"/>
                              <w:divBdr>
                                <w:top w:val="none" w:sz="0" w:space="0" w:color="auto"/>
                                <w:left w:val="none" w:sz="0" w:space="0" w:color="auto"/>
                                <w:bottom w:val="none" w:sz="0" w:space="0" w:color="auto"/>
                                <w:right w:val="none" w:sz="0" w:space="0" w:color="auto"/>
                              </w:divBdr>
                              <w:divsChild>
                                <w:div w:id="15818634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37674086">
                          <w:marLeft w:val="0"/>
                          <w:marRight w:val="0"/>
                          <w:marTop w:val="0"/>
                          <w:marBottom w:val="0"/>
                          <w:divBdr>
                            <w:top w:val="none" w:sz="0" w:space="0" w:color="auto"/>
                            <w:left w:val="none" w:sz="0" w:space="0" w:color="auto"/>
                            <w:bottom w:val="none" w:sz="0" w:space="0" w:color="auto"/>
                            <w:right w:val="none" w:sz="0" w:space="0" w:color="auto"/>
                          </w:divBdr>
                          <w:divsChild>
                            <w:div w:id="1885293549">
                              <w:marLeft w:val="0"/>
                              <w:marRight w:val="0"/>
                              <w:marTop w:val="120"/>
                              <w:marBottom w:val="0"/>
                              <w:divBdr>
                                <w:top w:val="none" w:sz="0" w:space="0" w:color="auto"/>
                                <w:left w:val="none" w:sz="0" w:space="0" w:color="auto"/>
                                <w:bottom w:val="none" w:sz="0" w:space="0" w:color="auto"/>
                                <w:right w:val="none" w:sz="0" w:space="0" w:color="auto"/>
                              </w:divBdr>
                            </w:div>
                            <w:div w:id="801076036">
                              <w:marLeft w:val="0"/>
                              <w:marRight w:val="0"/>
                              <w:marTop w:val="0"/>
                              <w:marBottom w:val="0"/>
                              <w:divBdr>
                                <w:top w:val="none" w:sz="0" w:space="0" w:color="auto"/>
                                <w:left w:val="none" w:sz="0" w:space="0" w:color="auto"/>
                                <w:bottom w:val="none" w:sz="0" w:space="0" w:color="auto"/>
                                <w:right w:val="none" w:sz="0" w:space="0" w:color="auto"/>
                              </w:divBdr>
                              <w:divsChild>
                                <w:div w:id="16768793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2551155">
      <w:bodyDiv w:val="1"/>
      <w:marLeft w:val="0"/>
      <w:marRight w:val="0"/>
      <w:marTop w:val="0"/>
      <w:marBottom w:val="0"/>
      <w:divBdr>
        <w:top w:val="none" w:sz="0" w:space="0" w:color="auto"/>
        <w:left w:val="none" w:sz="0" w:space="0" w:color="auto"/>
        <w:bottom w:val="none" w:sz="0" w:space="0" w:color="auto"/>
        <w:right w:val="none" w:sz="0" w:space="0" w:color="auto"/>
      </w:divBdr>
      <w:divsChild>
        <w:div w:id="314533359">
          <w:marLeft w:val="0"/>
          <w:marRight w:val="0"/>
          <w:marTop w:val="120"/>
          <w:marBottom w:val="0"/>
          <w:divBdr>
            <w:top w:val="none" w:sz="0" w:space="0" w:color="auto"/>
            <w:left w:val="none" w:sz="0" w:space="0" w:color="auto"/>
            <w:bottom w:val="none" w:sz="0" w:space="0" w:color="auto"/>
            <w:right w:val="none" w:sz="0" w:space="0" w:color="auto"/>
          </w:divBdr>
        </w:div>
        <w:div w:id="877859239">
          <w:marLeft w:val="0"/>
          <w:marRight w:val="0"/>
          <w:marTop w:val="0"/>
          <w:marBottom w:val="0"/>
          <w:divBdr>
            <w:top w:val="none" w:sz="0" w:space="0" w:color="auto"/>
            <w:left w:val="none" w:sz="0" w:space="0" w:color="auto"/>
            <w:bottom w:val="none" w:sz="0" w:space="0" w:color="auto"/>
            <w:right w:val="none" w:sz="0" w:space="0" w:color="auto"/>
          </w:divBdr>
        </w:div>
      </w:divsChild>
    </w:div>
    <w:div w:id="876163467">
      <w:bodyDiv w:val="1"/>
      <w:marLeft w:val="0"/>
      <w:marRight w:val="0"/>
      <w:marTop w:val="0"/>
      <w:marBottom w:val="0"/>
      <w:divBdr>
        <w:top w:val="none" w:sz="0" w:space="0" w:color="auto"/>
        <w:left w:val="none" w:sz="0" w:space="0" w:color="auto"/>
        <w:bottom w:val="none" w:sz="0" w:space="0" w:color="auto"/>
        <w:right w:val="none" w:sz="0" w:space="0" w:color="auto"/>
      </w:divBdr>
    </w:div>
    <w:div w:id="900748398">
      <w:bodyDiv w:val="1"/>
      <w:marLeft w:val="0"/>
      <w:marRight w:val="0"/>
      <w:marTop w:val="0"/>
      <w:marBottom w:val="0"/>
      <w:divBdr>
        <w:top w:val="none" w:sz="0" w:space="0" w:color="auto"/>
        <w:left w:val="none" w:sz="0" w:space="0" w:color="auto"/>
        <w:bottom w:val="none" w:sz="0" w:space="0" w:color="auto"/>
        <w:right w:val="none" w:sz="0" w:space="0" w:color="auto"/>
      </w:divBdr>
      <w:divsChild>
        <w:div w:id="843400789">
          <w:marLeft w:val="0"/>
          <w:marRight w:val="0"/>
          <w:marTop w:val="0"/>
          <w:marBottom w:val="0"/>
          <w:divBdr>
            <w:top w:val="none" w:sz="0" w:space="0" w:color="auto"/>
            <w:left w:val="none" w:sz="0" w:space="0" w:color="auto"/>
            <w:bottom w:val="none" w:sz="0" w:space="0" w:color="auto"/>
            <w:right w:val="none" w:sz="0" w:space="0" w:color="auto"/>
          </w:divBdr>
        </w:div>
      </w:divsChild>
    </w:div>
    <w:div w:id="925305811">
      <w:bodyDiv w:val="1"/>
      <w:marLeft w:val="0"/>
      <w:marRight w:val="0"/>
      <w:marTop w:val="0"/>
      <w:marBottom w:val="0"/>
      <w:divBdr>
        <w:top w:val="none" w:sz="0" w:space="0" w:color="auto"/>
        <w:left w:val="none" w:sz="0" w:space="0" w:color="auto"/>
        <w:bottom w:val="none" w:sz="0" w:space="0" w:color="auto"/>
        <w:right w:val="none" w:sz="0" w:space="0" w:color="auto"/>
      </w:divBdr>
      <w:divsChild>
        <w:div w:id="1539468760">
          <w:marLeft w:val="0"/>
          <w:marRight w:val="0"/>
          <w:marTop w:val="0"/>
          <w:marBottom w:val="0"/>
          <w:divBdr>
            <w:top w:val="none" w:sz="0" w:space="0" w:color="auto"/>
            <w:left w:val="none" w:sz="0" w:space="0" w:color="auto"/>
            <w:bottom w:val="none" w:sz="0" w:space="0" w:color="auto"/>
            <w:right w:val="none" w:sz="0" w:space="0" w:color="auto"/>
          </w:divBdr>
        </w:div>
        <w:div w:id="667904880">
          <w:marLeft w:val="0"/>
          <w:marRight w:val="0"/>
          <w:marTop w:val="0"/>
          <w:marBottom w:val="0"/>
          <w:divBdr>
            <w:top w:val="none" w:sz="0" w:space="0" w:color="auto"/>
            <w:left w:val="none" w:sz="0" w:space="0" w:color="auto"/>
            <w:bottom w:val="none" w:sz="0" w:space="0" w:color="auto"/>
            <w:right w:val="none" w:sz="0" w:space="0" w:color="auto"/>
          </w:divBdr>
        </w:div>
        <w:div w:id="1352074187">
          <w:marLeft w:val="0"/>
          <w:marRight w:val="0"/>
          <w:marTop w:val="0"/>
          <w:marBottom w:val="0"/>
          <w:divBdr>
            <w:top w:val="none" w:sz="0" w:space="0" w:color="auto"/>
            <w:left w:val="none" w:sz="0" w:space="0" w:color="auto"/>
            <w:bottom w:val="none" w:sz="0" w:space="0" w:color="auto"/>
            <w:right w:val="none" w:sz="0" w:space="0" w:color="auto"/>
          </w:divBdr>
        </w:div>
        <w:div w:id="391274504">
          <w:marLeft w:val="0"/>
          <w:marRight w:val="0"/>
          <w:marTop w:val="0"/>
          <w:marBottom w:val="0"/>
          <w:divBdr>
            <w:top w:val="none" w:sz="0" w:space="0" w:color="auto"/>
            <w:left w:val="none" w:sz="0" w:space="0" w:color="auto"/>
            <w:bottom w:val="none" w:sz="0" w:space="0" w:color="auto"/>
            <w:right w:val="none" w:sz="0" w:space="0" w:color="auto"/>
          </w:divBdr>
        </w:div>
      </w:divsChild>
    </w:div>
    <w:div w:id="943728244">
      <w:bodyDiv w:val="1"/>
      <w:marLeft w:val="0"/>
      <w:marRight w:val="0"/>
      <w:marTop w:val="0"/>
      <w:marBottom w:val="0"/>
      <w:divBdr>
        <w:top w:val="none" w:sz="0" w:space="0" w:color="auto"/>
        <w:left w:val="none" w:sz="0" w:space="0" w:color="auto"/>
        <w:bottom w:val="none" w:sz="0" w:space="0" w:color="auto"/>
        <w:right w:val="none" w:sz="0" w:space="0" w:color="auto"/>
      </w:divBdr>
    </w:div>
    <w:div w:id="957837963">
      <w:bodyDiv w:val="1"/>
      <w:marLeft w:val="0"/>
      <w:marRight w:val="0"/>
      <w:marTop w:val="0"/>
      <w:marBottom w:val="0"/>
      <w:divBdr>
        <w:top w:val="none" w:sz="0" w:space="0" w:color="auto"/>
        <w:left w:val="none" w:sz="0" w:space="0" w:color="auto"/>
        <w:bottom w:val="none" w:sz="0" w:space="0" w:color="auto"/>
        <w:right w:val="none" w:sz="0" w:space="0" w:color="auto"/>
      </w:divBdr>
      <w:divsChild>
        <w:div w:id="1208293713">
          <w:marLeft w:val="0"/>
          <w:marRight w:val="0"/>
          <w:marTop w:val="0"/>
          <w:marBottom w:val="0"/>
          <w:divBdr>
            <w:top w:val="none" w:sz="0" w:space="0" w:color="auto"/>
            <w:left w:val="none" w:sz="0" w:space="0" w:color="auto"/>
            <w:bottom w:val="none" w:sz="0" w:space="0" w:color="auto"/>
            <w:right w:val="none" w:sz="0" w:space="0" w:color="auto"/>
          </w:divBdr>
          <w:divsChild>
            <w:div w:id="105739343">
              <w:marLeft w:val="0"/>
              <w:marRight w:val="0"/>
              <w:marTop w:val="0"/>
              <w:marBottom w:val="0"/>
              <w:divBdr>
                <w:top w:val="none" w:sz="0" w:space="0" w:color="auto"/>
                <w:left w:val="none" w:sz="0" w:space="0" w:color="auto"/>
                <w:bottom w:val="none" w:sz="0" w:space="0" w:color="auto"/>
                <w:right w:val="none" w:sz="0" w:space="0" w:color="auto"/>
              </w:divBdr>
              <w:divsChild>
                <w:div w:id="1016925787">
                  <w:marLeft w:val="0"/>
                  <w:marRight w:val="0"/>
                  <w:marTop w:val="120"/>
                  <w:marBottom w:val="0"/>
                  <w:divBdr>
                    <w:top w:val="none" w:sz="0" w:space="0" w:color="auto"/>
                    <w:left w:val="none" w:sz="0" w:space="0" w:color="auto"/>
                    <w:bottom w:val="none" w:sz="0" w:space="0" w:color="auto"/>
                    <w:right w:val="none" w:sz="0" w:space="0" w:color="auto"/>
                  </w:divBdr>
                </w:div>
                <w:div w:id="1059943746">
                  <w:marLeft w:val="0"/>
                  <w:marRight w:val="0"/>
                  <w:marTop w:val="0"/>
                  <w:marBottom w:val="0"/>
                  <w:divBdr>
                    <w:top w:val="none" w:sz="0" w:space="0" w:color="auto"/>
                    <w:left w:val="none" w:sz="0" w:space="0" w:color="auto"/>
                    <w:bottom w:val="none" w:sz="0" w:space="0" w:color="auto"/>
                    <w:right w:val="none" w:sz="0" w:space="0" w:color="auto"/>
                  </w:divBdr>
                </w:div>
              </w:divsChild>
            </w:div>
            <w:div w:id="2131391894">
              <w:marLeft w:val="0"/>
              <w:marRight w:val="0"/>
              <w:marTop w:val="0"/>
              <w:marBottom w:val="0"/>
              <w:divBdr>
                <w:top w:val="none" w:sz="0" w:space="0" w:color="auto"/>
                <w:left w:val="none" w:sz="0" w:space="0" w:color="auto"/>
                <w:bottom w:val="none" w:sz="0" w:space="0" w:color="auto"/>
                <w:right w:val="none" w:sz="0" w:space="0" w:color="auto"/>
              </w:divBdr>
              <w:divsChild>
                <w:div w:id="633365135">
                  <w:marLeft w:val="0"/>
                  <w:marRight w:val="0"/>
                  <w:marTop w:val="120"/>
                  <w:marBottom w:val="0"/>
                  <w:divBdr>
                    <w:top w:val="none" w:sz="0" w:space="0" w:color="auto"/>
                    <w:left w:val="none" w:sz="0" w:space="0" w:color="auto"/>
                    <w:bottom w:val="none" w:sz="0" w:space="0" w:color="auto"/>
                    <w:right w:val="none" w:sz="0" w:space="0" w:color="auto"/>
                  </w:divBdr>
                </w:div>
                <w:div w:id="945693038">
                  <w:marLeft w:val="0"/>
                  <w:marRight w:val="0"/>
                  <w:marTop w:val="0"/>
                  <w:marBottom w:val="0"/>
                  <w:divBdr>
                    <w:top w:val="none" w:sz="0" w:space="0" w:color="auto"/>
                    <w:left w:val="none" w:sz="0" w:space="0" w:color="auto"/>
                    <w:bottom w:val="none" w:sz="0" w:space="0" w:color="auto"/>
                    <w:right w:val="none" w:sz="0" w:space="0" w:color="auto"/>
                  </w:divBdr>
                </w:div>
              </w:divsChild>
            </w:div>
            <w:div w:id="1262765698">
              <w:marLeft w:val="0"/>
              <w:marRight w:val="0"/>
              <w:marTop w:val="0"/>
              <w:marBottom w:val="0"/>
              <w:divBdr>
                <w:top w:val="none" w:sz="0" w:space="0" w:color="auto"/>
                <w:left w:val="none" w:sz="0" w:space="0" w:color="auto"/>
                <w:bottom w:val="none" w:sz="0" w:space="0" w:color="auto"/>
                <w:right w:val="none" w:sz="0" w:space="0" w:color="auto"/>
              </w:divBdr>
              <w:divsChild>
                <w:div w:id="919824550">
                  <w:marLeft w:val="0"/>
                  <w:marRight w:val="0"/>
                  <w:marTop w:val="120"/>
                  <w:marBottom w:val="0"/>
                  <w:divBdr>
                    <w:top w:val="none" w:sz="0" w:space="0" w:color="auto"/>
                    <w:left w:val="none" w:sz="0" w:space="0" w:color="auto"/>
                    <w:bottom w:val="none" w:sz="0" w:space="0" w:color="auto"/>
                    <w:right w:val="none" w:sz="0" w:space="0" w:color="auto"/>
                  </w:divBdr>
                </w:div>
                <w:div w:id="1596860637">
                  <w:marLeft w:val="0"/>
                  <w:marRight w:val="0"/>
                  <w:marTop w:val="0"/>
                  <w:marBottom w:val="0"/>
                  <w:divBdr>
                    <w:top w:val="none" w:sz="0" w:space="0" w:color="auto"/>
                    <w:left w:val="none" w:sz="0" w:space="0" w:color="auto"/>
                    <w:bottom w:val="none" w:sz="0" w:space="0" w:color="auto"/>
                    <w:right w:val="none" w:sz="0" w:space="0" w:color="auto"/>
                  </w:divBdr>
                </w:div>
              </w:divsChild>
            </w:div>
            <w:div w:id="1092161315">
              <w:marLeft w:val="0"/>
              <w:marRight w:val="0"/>
              <w:marTop w:val="0"/>
              <w:marBottom w:val="0"/>
              <w:divBdr>
                <w:top w:val="none" w:sz="0" w:space="0" w:color="auto"/>
                <w:left w:val="none" w:sz="0" w:space="0" w:color="auto"/>
                <w:bottom w:val="none" w:sz="0" w:space="0" w:color="auto"/>
                <w:right w:val="none" w:sz="0" w:space="0" w:color="auto"/>
              </w:divBdr>
              <w:divsChild>
                <w:div w:id="2102950891">
                  <w:marLeft w:val="0"/>
                  <w:marRight w:val="0"/>
                  <w:marTop w:val="120"/>
                  <w:marBottom w:val="0"/>
                  <w:divBdr>
                    <w:top w:val="none" w:sz="0" w:space="0" w:color="auto"/>
                    <w:left w:val="none" w:sz="0" w:space="0" w:color="auto"/>
                    <w:bottom w:val="none" w:sz="0" w:space="0" w:color="auto"/>
                    <w:right w:val="none" w:sz="0" w:space="0" w:color="auto"/>
                  </w:divBdr>
                </w:div>
                <w:div w:id="11699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34736">
      <w:bodyDiv w:val="1"/>
      <w:marLeft w:val="0"/>
      <w:marRight w:val="0"/>
      <w:marTop w:val="0"/>
      <w:marBottom w:val="0"/>
      <w:divBdr>
        <w:top w:val="none" w:sz="0" w:space="0" w:color="auto"/>
        <w:left w:val="none" w:sz="0" w:space="0" w:color="auto"/>
        <w:bottom w:val="none" w:sz="0" w:space="0" w:color="auto"/>
        <w:right w:val="none" w:sz="0" w:space="0" w:color="auto"/>
      </w:divBdr>
    </w:div>
    <w:div w:id="979503568">
      <w:bodyDiv w:val="1"/>
      <w:marLeft w:val="0"/>
      <w:marRight w:val="0"/>
      <w:marTop w:val="0"/>
      <w:marBottom w:val="0"/>
      <w:divBdr>
        <w:top w:val="none" w:sz="0" w:space="0" w:color="auto"/>
        <w:left w:val="none" w:sz="0" w:space="0" w:color="auto"/>
        <w:bottom w:val="none" w:sz="0" w:space="0" w:color="auto"/>
        <w:right w:val="none" w:sz="0" w:space="0" w:color="auto"/>
      </w:divBdr>
      <w:divsChild>
        <w:div w:id="2143231701">
          <w:marLeft w:val="0"/>
          <w:marRight w:val="0"/>
          <w:marTop w:val="0"/>
          <w:marBottom w:val="0"/>
          <w:divBdr>
            <w:top w:val="none" w:sz="0" w:space="0" w:color="auto"/>
            <w:left w:val="none" w:sz="0" w:space="0" w:color="auto"/>
            <w:bottom w:val="none" w:sz="0" w:space="0" w:color="auto"/>
            <w:right w:val="none" w:sz="0" w:space="0" w:color="auto"/>
          </w:divBdr>
          <w:divsChild>
            <w:div w:id="2118283450">
              <w:marLeft w:val="0"/>
              <w:marRight w:val="0"/>
              <w:marTop w:val="120"/>
              <w:marBottom w:val="0"/>
              <w:divBdr>
                <w:top w:val="none" w:sz="0" w:space="0" w:color="auto"/>
                <w:left w:val="none" w:sz="0" w:space="0" w:color="auto"/>
                <w:bottom w:val="none" w:sz="0" w:space="0" w:color="auto"/>
                <w:right w:val="none" w:sz="0" w:space="0" w:color="auto"/>
              </w:divBdr>
            </w:div>
            <w:div w:id="1213226874">
              <w:marLeft w:val="0"/>
              <w:marRight w:val="0"/>
              <w:marTop w:val="0"/>
              <w:marBottom w:val="0"/>
              <w:divBdr>
                <w:top w:val="none" w:sz="0" w:space="0" w:color="auto"/>
                <w:left w:val="none" w:sz="0" w:space="0" w:color="auto"/>
                <w:bottom w:val="none" w:sz="0" w:space="0" w:color="auto"/>
                <w:right w:val="none" w:sz="0" w:space="0" w:color="auto"/>
              </w:divBdr>
            </w:div>
          </w:divsChild>
        </w:div>
        <w:div w:id="1055472586">
          <w:marLeft w:val="0"/>
          <w:marRight w:val="0"/>
          <w:marTop w:val="0"/>
          <w:marBottom w:val="0"/>
          <w:divBdr>
            <w:top w:val="none" w:sz="0" w:space="0" w:color="auto"/>
            <w:left w:val="none" w:sz="0" w:space="0" w:color="auto"/>
            <w:bottom w:val="none" w:sz="0" w:space="0" w:color="auto"/>
            <w:right w:val="none" w:sz="0" w:space="0" w:color="auto"/>
          </w:divBdr>
          <w:divsChild>
            <w:div w:id="1484547673">
              <w:marLeft w:val="0"/>
              <w:marRight w:val="0"/>
              <w:marTop w:val="120"/>
              <w:marBottom w:val="0"/>
              <w:divBdr>
                <w:top w:val="none" w:sz="0" w:space="0" w:color="auto"/>
                <w:left w:val="none" w:sz="0" w:space="0" w:color="auto"/>
                <w:bottom w:val="none" w:sz="0" w:space="0" w:color="auto"/>
                <w:right w:val="none" w:sz="0" w:space="0" w:color="auto"/>
              </w:divBdr>
            </w:div>
            <w:div w:id="146827673">
              <w:marLeft w:val="0"/>
              <w:marRight w:val="0"/>
              <w:marTop w:val="0"/>
              <w:marBottom w:val="0"/>
              <w:divBdr>
                <w:top w:val="none" w:sz="0" w:space="0" w:color="auto"/>
                <w:left w:val="none" w:sz="0" w:space="0" w:color="auto"/>
                <w:bottom w:val="none" w:sz="0" w:space="0" w:color="auto"/>
                <w:right w:val="none" w:sz="0" w:space="0" w:color="auto"/>
              </w:divBdr>
            </w:div>
          </w:divsChild>
        </w:div>
        <w:div w:id="1850872467">
          <w:marLeft w:val="0"/>
          <w:marRight w:val="0"/>
          <w:marTop w:val="0"/>
          <w:marBottom w:val="0"/>
          <w:divBdr>
            <w:top w:val="none" w:sz="0" w:space="0" w:color="auto"/>
            <w:left w:val="none" w:sz="0" w:space="0" w:color="auto"/>
            <w:bottom w:val="none" w:sz="0" w:space="0" w:color="auto"/>
            <w:right w:val="none" w:sz="0" w:space="0" w:color="auto"/>
          </w:divBdr>
          <w:divsChild>
            <w:div w:id="1571886633">
              <w:marLeft w:val="0"/>
              <w:marRight w:val="0"/>
              <w:marTop w:val="120"/>
              <w:marBottom w:val="0"/>
              <w:divBdr>
                <w:top w:val="none" w:sz="0" w:space="0" w:color="auto"/>
                <w:left w:val="none" w:sz="0" w:space="0" w:color="auto"/>
                <w:bottom w:val="none" w:sz="0" w:space="0" w:color="auto"/>
                <w:right w:val="none" w:sz="0" w:space="0" w:color="auto"/>
              </w:divBdr>
            </w:div>
            <w:div w:id="723258068">
              <w:marLeft w:val="0"/>
              <w:marRight w:val="0"/>
              <w:marTop w:val="0"/>
              <w:marBottom w:val="0"/>
              <w:divBdr>
                <w:top w:val="none" w:sz="0" w:space="0" w:color="auto"/>
                <w:left w:val="none" w:sz="0" w:space="0" w:color="auto"/>
                <w:bottom w:val="none" w:sz="0" w:space="0" w:color="auto"/>
                <w:right w:val="none" w:sz="0" w:space="0" w:color="auto"/>
              </w:divBdr>
            </w:div>
          </w:divsChild>
        </w:div>
        <w:div w:id="2104912257">
          <w:marLeft w:val="0"/>
          <w:marRight w:val="0"/>
          <w:marTop w:val="0"/>
          <w:marBottom w:val="0"/>
          <w:divBdr>
            <w:top w:val="none" w:sz="0" w:space="0" w:color="auto"/>
            <w:left w:val="none" w:sz="0" w:space="0" w:color="auto"/>
            <w:bottom w:val="none" w:sz="0" w:space="0" w:color="auto"/>
            <w:right w:val="none" w:sz="0" w:space="0" w:color="auto"/>
          </w:divBdr>
          <w:divsChild>
            <w:div w:id="270667113">
              <w:marLeft w:val="0"/>
              <w:marRight w:val="0"/>
              <w:marTop w:val="120"/>
              <w:marBottom w:val="0"/>
              <w:divBdr>
                <w:top w:val="none" w:sz="0" w:space="0" w:color="auto"/>
                <w:left w:val="none" w:sz="0" w:space="0" w:color="auto"/>
                <w:bottom w:val="none" w:sz="0" w:space="0" w:color="auto"/>
                <w:right w:val="none" w:sz="0" w:space="0" w:color="auto"/>
              </w:divBdr>
            </w:div>
            <w:div w:id="32703498">
              <w:marLeft w:val="0"/>
              <w:marRight w:val="0"/>
              <w:marTop w:val="0"/>
              <w:marBottom w:val="0"/>
              <w:divBdr>
                <w:top w:val="none" w:sz="0" w:space="0" w:color="auto"/>
                <w:left w:val="none" w:sz="0" w:space="0" w:color="auto"/>
                <w:bottom w:val="none" w:sz="0" w:space="0" w:color="auto"/>
                <w:right w:val="none" w:sz="0" w:space="0" w:color="auto"/>
              </w:divBdr>
            </w:div>
          </w:divsChild>
        </w:div>
        <w:div w:id="256907684">
          <w:marLeft w:val="0"/>
          <w:marRight w:val="0"/>
          <w:marTop w:val="0"/>
          <w:marBottom w:val="0"/>
          <w:divBdr>
            <w:top w:val="none" w:sz="0" w:space="0" w:color="auto"/>
            <w:left w:val="none" w:sz="0" w:space="0" w:color="auto"/>
            <w:bottom w:val="none" w:sz="0" w:space="0" w:color="auto"/>
            <w:right w:val="none" w:sz="0" w:space="0" w:color="auto"/>
          </w:divBdr>
          <w:divsChild>
            <w:div w:id="775712195">
              <w:marLeft w:val="0"/>
              <w:marRight w:val="0"/>
              <w:marTop w:val="120"/>
              <w:marBottom w:val="0"/>
              <w:divBdr>
                <w:top w:val="none" w:sz="0" w:space="0" w:color="auto"/>
                <w:left w:val="none" w:sz="0" w:space="0" w:color="auto"/>
                <w:bottom w:val="none" w:sz="0" w:space="0" w:color="auto"/>
                <w:right w:val="none" w:sz="0" w:space="0" w:color="auto"/>
              </w:divBdr>
            </w:div>
            <w:div w:id="187210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34540">
      <w:bodyDiv w:val="1"/>
      <w:marLeft w:val="0"/>
      <w:marRight w:val="0"/>
      <w:marTop w:val="0"/>
      <w:marBottom w:val="0"/>
      <w:divBdr>
        <w:top w:val="none" w:sz="0" w:space="0" w:color="auto"/>
        <w:left w:val="none" w:sz="0" w:space="0" w:color="auto"/>
        <w:bottom w:val="none" w:sz="0" w:space="0" w:color="auto"/>
        <w:right w:val="none" w:sz="0" w:space="0" w:color="auto"/>
      </w:divBdr>
      <w:divsChild>
        <w:div w:id="1210647160">
          <w:marLeft w:val="0"/>
          <w:marRight w:val="0"/>
          <w:marTop w:val="0"/>
          <w:marBottom w:val="0"/>
          <w:divBdr>
            <w:top w:val="none" w:sz="0" w:space="0" w:color="auto"/>
            <w:left w:val="none" w:sz="0" w:space="0" w:color="auto"/>
            <w:bottom w:val="none" w:sz="0" w:space="0" w:color="auto"/>
            <w:right w:val="none" w:sz="0" w:space="0" w:color="auto"/>
          </w:divBdr>
        </w:div>
      </w:divsChild>
    </w:div>
    <w:div w:id="1003168920">
      <w:bodyDiv w:val="1"/>
      <w:marLeft w:val="0"/>
      <w:marRight w:val="0"/>
      <w:marTop w:val="0"/>
      <w:marBottom w:val="0"/>
      <w:divBdr>
        <w:top w:val="none" w:sz="0" w:space="0" w:color="auto"/>
        <w:left w:val="none" w:sz="0" w:space="0" w:color="auto"/>
        <w:bottom w:val="none" w:sz="0" w:space="0" w:color="auto"/>
        <w:right w:val="none" w:sz="0" w:space="0" w:color="auto"/>
      </w:divBdr>
      <w:divsChild>
        <w:div w:id="1698582919">
          <w:marLeft w:val="0"/>
          <w:marRight w:val="0"/>
          <w:marTop w:val="0"/>
          <w:marBottom w:val="0"/>
          <w:divBdr>
            <w:top w:val="none" w:sz="0" w:space="0" w:color="auto"/>
            <w:left w:val="none" w:sz="0" w:space="0" w:color="auto"/>
            <w:bottom w:val="none" w:sz="0" w:space="0" w:color="auto"/>
            <w:right w:val="none" w:sz="0" w:space="0" w:color="auto"/>
          </w:divBdr>
        </w:div>
      </w:divsChild>
    </w:div>
    <w:div w:id="1013190679">
      <w:bodyDiv w:val="1"/>
      <w:marLeft w:val="0"/>
      <w:marRight w:val="0"/>
      <w:marTop w:val="0"/>
      <w:marBottom w:val="0"/>
      <w:divBdr>
        <w:top w:val="none" w:sz="0" w:space="0" w:color="auto"/>
        <w:left w:val="none" w:sz="0" w:space="0" w:color="auto"/>
        <w:bottom w:val="none" w:sz="0" w:space="0" w:color="auto"/>
        <w:right w:val="none" w:sz="0" w:space="0" w:color="auto"/>
      </w:divBdr>
      <w:divsChild>
        <w:div w:id="1785921647">
          <w:marLeft w:val="0"/>
          <w:marRight w:val="0"/>
          <w:marTop w:val="0"/>
          <w:marBottom w:val="0"/>
          <w:divBdr>
            <w:top w:val="none" w:sz="0" w:space="0" w:color="auto"/>
            <w:left w:val="none" w:sz="0" w:space="0" w:color="auto"/>
            <w:bottom w:val="none" w:sz="0" w:space="0" w:color="auto"/>
            <w:right w:val="none" w:sz="0" w:space="0" w:color="auto"/>
          </w:divBdr>
        </w:div>
      </w:divsChild>
    </w:div>
    <w:div w:id="1014769645">
      <w:bodyDiv w:val="1"/>
      <w:marLeft w:val="0"/>
      <w:marRight w:val="0"/>
      <w:marTop w:val="0"/>
      <w:marBottom w:val="0"/>
      <w:divBdr>
        <w:top w:val="none" w:sz="0" w:space="0" w:color="auto"/>
        <w:left w:val="none" w:sz="0" w:space="0" w:color="auto"/>
        <w:bottom w:val="none" w:sz="0" w:space="0" w:color="auto"/>
        <w:right w:val="none" w:sz="0" w:space="0" w:color="auto"/>
      </w:divBdr>
      <w:divsChild>
        <w:div w:id="744255788">
          <w:marLeft w:val="0"/>
          <w:marRight w:val="0"/>
          <w:marTop w:val="0"/>
          <w:marBottom w:val="0"/>
          <w:divBdr>
            <w:top w:val="none" w:sz="0" w:space="0" w:color="auto"/>
            <w:left w:val="none" w:sz="0" w:space="0" w:color="auto"/>
            <w:bottom w:val="none" w:sz="0" w:space="0" w:color="auto"/>
            <w:right w:val="none" w:sz="0" w:space="0" w:color="auto"/>
          </w:divBdr>
          <w:divsChild>
            <w:div w:id="49572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85353">
      <w:bodyDiv w:val="1"/>
      <w:marLeft w:val="0"/>
      <w:marRight w:val="0"/>
      <w:marTop w:val="0"/>
      <w:marBottom w:val="0"/>
      <w:divBdr>
        <w:top w:val="none" w:sz="0" w:space="0" w:color="auto"/>
        <w:left w:val="none" w:sz="0" w:space="0" w:color="auto"/>
        <w:bottom w:val="none" w:sz="0" w:space="0" w:color="auto"/>
        <w:right w:val="none" w:sz="0" w:space="0" w:color="auto"/>
      </w:divBdr>
      <w:divsChild>
        <w:div w:id="908416966">
          <w:marLeft w:val="720"/>
          <w:marRight w:val="0"/>
          <w:marTop w:val="0"/>
          <w:marBottom w:val="0"/>
          <w:divBdr>
            <w:top w:val="none" w:sz="0" w:space="0" w:color="auto"/>
            <w:left w:val="none" w:sz="0" w:space="0" w:color="auto"/>
            <w:bottom w:val="none" w:sz="0" w:space="0" w:color="auto"/>
            <w:right w:val="none" w:sz="0" w:space="0" w:color="auto"/>
          </w:divBdr>
        </w:div>
        <w:div w:id="1738046504">
          <w:marLeft w:val="720"/>
          <w:marRight w:val="0"/>
          <w:marTop w:val="0"/>
          <w:marBottom w:val="0"/>
          <w:divBdr>
            <w:top w:val="none" w:sz="0" w:space="0" w:color="auto"/>
            <w:left w:val="none" w:sz="0" w:space="0" w:color="auto"/>
            <w:bottom w:val="none" w:sz="0" w:space="0" w:color="auto"/>
            <w:right w:val="none" w:sz="0" w:space="0" w:color="auto"/>
          </w:divBdr>
        </w:div>
        <w:div w:id="1111901520">
          <w:marLeft w:val="720"/>
          <w:marRight w:val="0"/>
          <w:marTop w:val="0"/>
          <w:marBottom w:val="0"/>
          <w:divBdr>
            <w:top w:val="none" w:sz="0" w:space="0" w:color="auto"/>
            <w:left w:val="none" w:sz="0" w:space="0" w:color="auto"/>
            <w:bottom w:val="none" w:sz="0" w:space="0" w:color="auto"/>
            <w:right w:val="none" w:sz="0" w:space="0" w:color="auto"/>
          </w:divBdr>
        </w:div>
        <w:div w:id="780223085">
          <w:marLeft w:val="720"/>
          <w:marRight w:val="0"/>
          <w:marTop w:val="0"/>
          <w:marBottom w:val="0"/>
          <w:divBdr>
            <w:top w:val="none" w:sz="0" w:space="0" w:color="auto"/>
            <w:left w:val="none" w:sz="0" w:space="0" w:color="auto"/>
            <w:bottom w:val="none" w:sz="0" w:space="0" w:color="auto"/>
            <w:right w:val="none" w:sz="0" w:space="0" w:color="auto"/>
          </w:divBdr>
        </w:div>
        <w:div w:id="1680813681">
          <w:marLeft w:val="720"/>
          <w:marRight w:val="0"/>
          <w:marTop w:val="0"/>
          <w:marBottom w:val="0"/>
          <w:divBdr>
            <w:top w:val="none" w:sz="0" w:space="0" w:color="auto"/>
            <w:left w:val="none" w:sz="0" w:space="0" w:color="auto"/>
            <w:bottom w:val="none" w:sz="0" w:space="0" w:color="auto"/>
            <w:right w:val="none" w:sz="0" w:space="0" w:color="auto"/>
          </w:divBdr>
        </w:div>
      </w:divsChild>
    </w:div>
    <w:div w:id="1040665552">
      <w:bodyDiv w:val="1"/>
      <w:marLeft w:val="0"/>
      <w:marRight w:val="0"/>
      <w:marTop w:val="0"/>
      <w:marBottom w:val="0"/>
      <w:divBdr>
        <w:top w:val="none" w:sz="0" w:space="0" w:color="auto"/>
        <w:left w:val="none" w:sz="0" w:space="0" w:color="auto"/>
        <w:bottom w:val="none" w:sz="0" w:space="0" w:color="auto"/>
        <w:right w:val="none" w:sz="0" w:space="0" w:color="auto"/>
      </w:divBdr>
      <w:divsChild>
        <w:div w:id="2061319144">
          <w:marLeft w:val="0"/>
          <w:marRight w:val="0"/>
          <w:marTop w:val="0"/>
          <w:marBottom w:val="0"/>
          <w:divBdr>
            <w:top w:val="none" w:sz="0" w:space="0" w:color="auto"/>
            <w:left w:val="none" w:sz="0" w:space="0" w:color="auto"/>
            <w:bottom w:val="none" w:sz="0" w:space="0" w:color="auto"/>
            <w:right w:val="none" w:sz="0" w:space="0" w:color="auto"/>
          </w:divBdr>
          <w:divsChild>
            <w:div w:id="663356276">
              <w:marLeft w:val="0"/>
              <w:marRight w:val="0"/>
              <w:marTop w:val="120"/>
              <w:marBottom w:val="0"/>
              <w:divBdr>
                <w:top w:val="none" w:sz="0" w:space="0" w:color="auto"/>
                <w:left w:val="none" w:sz="0" w:space="0" w:color="auto"/>
                <w:bottom w:val="none" w:sz="0" w:space="0" w:color="auto"/>
                <w:right w:val="none" w:sz="0" w:space="0" w:color="auto"/>
              </w:divBdr>
            </w:div>
            <w:div w:id="2005744090">
              <w:marLeft w:val="0"/>
              <w:marRight w:val="0"/>
              <w:marTop w:val="0"/>
              <w:marBottom w:val="0"/>
              <w:divBdr>
                <w:top w:val="none" w:sz="0" w:space="0" w:color="auto"/>
                <w:left w:val="none" w:sz="0" w:space="0" w:color="auto"/>
                <w:bottom w:val="none" w:sz="0" w:space="0" w:color="auto"/>
                <w:right w:val="none" w:sz="0" w:space="0" w:color="auto"/>
              </w:divBdr>
            </w:div>
          </w:divsChild>
        </w:div>
        <w:div w:id="2142961775">
          <w:marLeft w:val="0"/>
          <w:marRight w:val="0"/>
          <w:marTop w:val="0"/>
          <w:marBottom w:val="0"/>
          <w:divBdr>
            <w:top w:val="none" w:sz="0" w:space="0" w:color="auto"/>
            <w:left w:val="none" w:sz="0" w:space="0" w:color="auto"/>
            <w:bottom w:val="none" w:sz="0" w:space="0" w:color="auto"/>
            <w:right w:val="none" w:sz="0" w:space="0" w:color="auto"/>
          </w:divBdr>
          <w:divsChild>
            <w:div w:id="1040785051">
              <w:marLeft w:val="0"/>
              <w:marRight w:val="0"/>
              <w:marTop w:val="120"/>
              <w:marBottom w:val="0"/>
              <w:divBdr>
                <w:top w:val="none" w:sz="0" w:space="0" w:color="auto"/>
                <w:left w:val="none" w:sz="0" w:space="0" w:color="auto"/>
                <w:bottom w:val="none" w:sz="0" w:space="0" w:color="auto"/>
                <w:right w:val="none" w:sz="0" w:space="0" w:color="auto"/>
              </w:divBdr>
            </w:div>
            <w:div w:id="566501932">
              <w:marLeft w:val="0"/>
              <w:marRight w:val="0"/>
              <w:marTop w:val="0"/>
              <w:marBottom w:val="0"/>
              <w:divBdr>
                <w:top w:val="none" w:sz="0" w:space="0" w:color="auto"/>
                <w:left w:val="none" w:sz="0" w:space="0" w:color="auto"/>
                <w:bottom w:val="none" w:sz="0" w:space="0" w:color="auto"/>
                <w:right w:val="none" w:sz="0" w:space="0" w:color="auto"/>
              </w:divBdr>
            </w:div>
          </w:divsChild>
        </w:div>
        <w:div w:id="2105225234">
          <w:marLeft w:val="0"/>
          <w:marRight w:val="0"/>
          <w:marTop w:val="0"/>
          <w:marBottom w:val="0"/>
          <w:divBdr>
            <w:top w:val="none" w:sz="0" w:space="0" w:color="auto"/>
            <w:left w:val="none" w:sz="0" w:space="0" w:color="auto"/>
            <w:bottom w:val="none" w:sz="0" w:space="0" w:color="auto"/>
            <w:right w:val="none" w:sz="0" w:space="0" w:color="auto"/>
          </w:divBdr>
          <w:divsChild>
            <w:div w:id="793643098">
              <w:marLeft w:val="0"/>
              <w:marRight w:val="0"/>
              <w:marTop w:val="120"/>
              <w:marBottom w:val="0"/>
              <w:divBdr>
                <w:top w:val="none" w:sz="0" w:space="0" w:color="auto"/>
                <w:left w:val="none" w:sz="0" w:space="0" w:color="auto"/>
                <w:bottom w:val="none" w:sz="0" w:space="0" w:color="auto"/>
                <w:right w:val="none" w:sz="0" w:space="0" w:color="auto"/>
              </w:divBdr>
            </w:div>
            <w:div w:id="1666938374">
              <w:marLeft w:val="0"/>
              <w:marRight w:val="0"/>
              <w:marTop w:val="0"/>
              <w:marBottom w:val="0"/>
              <w:divBdr>
                <w:top w:val="none" w:sz="0" w:space="0" w:color="auto"/>
                <w:left w:val="none" w:sz="0" w:space="0" w:color="auto"/>
                <w:bottom w:val="none" w:sz="0" w:space="0" w:color="auto"/>
                <w:right w:val="none" w:sz="0" w:space="0" w:color="auto"/>
              </w:divBdr>
            </w:div>
          </w:divsChild>
        </w:div>
        <w:div w:id="799342945">
          <w:marLeft w:val="0"/>
          <w:marRight w:val="0"/>
          <w:marTop w:val="0"/>
          <w:marBottom w:val="0"/>
          <w:divBdr>
            <w:top w:val="none" w:sz="0" w:space="0" w:color="auto"/>
            <w:left w:val="none" w:sz="0" w:space="0" w:color="auto"/>
            <w:bottom w:val="none" w:sz="0" w:space="0" w:color="auto"/>
            <w:right w:val="none" w:sz="0" w:space="0" w:color="auto"/>
          </w:divBdr>
          <w:divsChild>
            <w:div w:id="1110859663">
              <w:marLeft w:val="0"/>
              <w:marRight w:val="0"/>
              <w:marTop w:val="120"/>
              <w:marBottom w:val="0"/>
              <w:divBdr>
                <w:top w:val="none" w:sz="0" w:space="0" w:color="auto"/>
                <w:left w:val="none" w:sz="0" w:space="0" w:color="auto"/>
                <w:bottom w:val="none" w:sz="0" w:space="0" w:color="auto"/>
                <w:right w:val="none" w:sz="0" w:space="0" w:color="auto"/>
              </w:divBdr>
            </w:div>
            <w:div w:id="504252052">
              <w:marLeft w:val="0"/>
              <w:marRight w:val="0"/>
              <w:marTop w:val="0"/>
              <w:marBottom w:val="0"/>
              <w:divBdr>
                <w:top w:val="none" w:sz="0" w:space="0" w:color="auto"/>
                <w:left w:val="none" w:sz="0" w:space="0" w:color="auto"/>
                <w:bottom w:val="none" w:sz="0" w:space="0" w:color="auto"/>
                <w:right w:val="none" w:sz="0" w:space="0" w:color="auto"/>
              </w:divBdr>
            </w:div>
          </w:divsChild>
        </w:div>
        <w:div w:id="1306079558">
          <w:marLeft w:val="0"/>
          <w:marRight w:val="0"/>
          <w:marTop w:val="0"/>
          <w:marBottom w:val="0"/>
          <w:divBdr>
            <w:top w:val="none" w:sz="0" w:space="0" w:color="auto"/>
            <w:left w:val="none" w:sz="0" w:space="0" w:color="auto"/>
            <w:bottom w:val="none" w:sz="0" w:space="0" w:color="auto"/>
            <w:right w:val="none" w:sz="0" w:space="0" w:color="auto"/>
          </w:divBdr>
          <w:divsChild>
            <w:div w:id="2103453440">
              <w:marLeft w:val="0"/>
              <w:marRight w:val="0"/>
              <w:marTop w:val="120"/>
              <w:marBottom w:val="0"/>
              <w:divBdr>
                <w:top w:val="none" w:sz="0" w:space="0" w:color="auto"/>
                <w:left w:val="none" w:sz="0" w:space="0" w:color="auto"/>
                <w:bottom w:val="none" w:sz="0" w:space="0" w:color="auto"/>
                <w:right w:val="none" w:sz="0" w:space="0" w:color="auto"/>
              </w:divBdr>
            </w:div>
            <w:div w:id="806780458">
              <w:marLeft w:val="0"/>
              <w:marRight w:val="0"/>
              <w:marTop w:val="0"/>
              <w:marBottom w:val="0"/>
              <w:divBdr>
                <w:top w:val="none" w:sz="0" w:space="0" w:color="auto"/>
                <w:left w:val="none" w:sz="0" w:space="0" w:color="auto"/>
                <w:bottom w:val="none" w:sz="0" w:space="0" w:color="auto"/>
                <w:right w:val="none" w:sz="0" w:space="0" w:color="auto"/>
              </w:divBdr>
            </w:div>
          </w:divsChild>
        </w:div>
        <w:div w:id="1102800398">
          <w:marLeft w:val="0"/>
          <w:marRight w:val="0"/>
          <w:marTop w:val="0"/>
          <w:marBottom w:val="0"/>
          <w:divBdr>
            <w:top w:val="none" w:sz="0" w:space="0" w:color="auto"/>
            <w:left w:val="none" w:sz="0" w:space="0" w:color="auto"/>
            <w:bottom w:val="none" w:sz="0" w:space="0" w:color="auto"/>
            <w:right w:val="none" w:sz="0" w:space="0" w:color="auto"/>
          </w:divBdr>
          <w:divsChild>
            <w:div w:id="1457988412">
              <w:marLeft w:val="0"/>
              <w:marRight w:val="0"/>
              <w:marTop w:val="120"/>
              <w:marBottom w:val="0"/>
              <w:divBdr>
                <w:top w:val="none" w:sz="0" w:space="0" w:color="auto"/>
                <w:left w:val="none" w:sz="0" w:space="0" w:color="auto"/>
                <w:bottom w:val="none" w:sz="0" w:space="0" w:color="auto"/>
                <w:right w:val="none" w:sz="0" w:space="0" w:color="auto"/>
              </w:divBdr>
            </w:div>
            <w:div w:id="11213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08969">
      <w:bodyDiv w:val="1"/>
      <w:marLeft w:val="0"/>
      <w:marRight w:val="0"/>
      <w:marTop w:val="0"/>
      <w:marBottom w:val="0"/>
      <w:divBdr>
        <w:top w:val="none" w:sz="0" w:space="0" w:color="auto"/>
        <w:left w:val="none" w:sz="0" w:space="0" w:color="auto"/>
        <w:bottom w:val="none" w:sz="0" w:space="0" w:color="auto"/>
        <w:right w:val="none" w:sz="0" w:space="0" w:color="auto"/>
      </w:divBdr>
    </w:div>
    <w:div w:id="1056005881">
      <w:bodyDiv w:val="1"/>
      <w:marLeft w:val="0"/>
      <w:marRight w:val="0"/>
      <w:marTop w:val="0"/>
      <w:marBottom w:val="0"/>
      <w:divBdr>
        <w:top w:val="none" w:sz="0" w:space="0" w:color="auto"/>
        <w:left w:val="none" w:sz="0" w:space="0" w:color="auto"/>
        <w:bottom w:val="none" w:sz="0" w:space="0" w:color="auto"/>
        <w:right w:val="none" w:sz="0" w:space="0" w:color="auto"/>
      </w:divBdr>
      <w:divsChild>
        <w:div w:id="2125465302">
          <w:marLeft w:val="0"/>
          <w:marRight w:val="0"/>
          <w:marTop w:val="0"/>
          <w:marBottom w:val="0"/>
          <w:divBdr>
            <w:top w:val="none" w:sz="0" w:space="0" w:color="auto"/>
            <w:left w:val="none" w:sz="0" w:space="0" w:color="auto"/>
            <w:bottom w:val="none" w:sz="0" w:space="0" w:color="auto"/>
            <w:right w:val="none" w:sz="0" w:space="0" w:color="auto"/>
          </w:divBdr>
          <w:divsChild>
            <w:div w:id="4350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6526">
      <w:bodyDiv w:val="1"/>
      <w:marLeft w:val="0"/>
      <w:marRight w:val="0"/>
      <w:marTop w:val="0"/>
      <w:marBottom w:val="0"/>
      <w:divBdr>
        <w:top w:val="none" w:sz="0" w:space="0" w:color="auto"/>
        <w:left w:val="none" w:sz="0" w:space="0" w:color="auto"/>
        <w:bottom w:val="none" w:sz="0" w:space="0" w:color="auto"/>
        <w:right w:val="none" w:sz="0" w:space="0" w:color="auto"/>
      </w:divBdr>
      <w:divsChild>
        <w:div w:id="291594435">
          <w:marLeft w:val="0"/>
          <w:marRight w:val="0"/>
          <w:marTop w:val="0"/>
          <w:marBottom w:val="0"/>
          <w:divBdr>
            <w:top w:val="none" w:sz="0" w:space="0" w:color="auto"/>
            <w:left w:val="none" w:sz="0" w:space="0" w:color="auto"/>
            <w:bottom w:val="none" w:sz="0" w:space="0" w:color="auto"/>
            <w:right w:val="none" w:sz="0" w:space="0" w:color="auto"/>
          </w:divBdr>
        </w:div>
        <w:div w:id="820928226">
          <w:marLeft w:val="0"/>
          <w:marRight w:val="0"/>
          <w:marTop w:val="0"/>
          <w:marBottom w:val="0"/>
          <w:divBdr>
            <w:top w:val="none" w:sz="0" w:space="0" w:color="auto"/>
            <w:left w:val="none" w:sz="0" w:space="0" w:color="auto"/>
            <w:bottom w:val="none" w:sz="0" w:space="0" w:color="auto"/>
            <w:right w:val="none" w:sz="0" w:space="0" w:color="auto"/>
          </w:divBdr>
        </w:div>
        <w:div w:id="960844813">
          <w:marLeft w:val="0"/>
          <w:marRight w:val="0"/>
          <w:marTop w:val="0"/>
          <w:marBottom w:val="0"/>
          <w:divBdr>
            <w:top w:val="none" w:sz="0" w:space="0" w:color="auto"/>
            <w:left w:val="none" w:sz="0" w:space="0" w:color="auto"/>
            <w:bottom w:val="none" w:sz="0" w:space="0" w:color="auto"/>
            <w:right w:val="none" w:sz="0" w:space="0" w:color="auto"/>
          </w:divBdr>
        </w:div>
        <w:div w:id="273446690">
          <w:marLeft w:val="0"/>
          <w:marRight w:val="0"/>
          <w:marTop w:val="0"/>
          <w:marBottom w:val="0"/>
          <w:divBdr>
            <w:top w:val="none" w:sz="0" w:space="0" w:color="auto"/>
            <w:left w:val="none" w:sz="0" w:space="0" w:color="auto"/>
            <w:bottom w:val="none" w:sz="0" w:space="0" w:color="auto"/>
            <w:right w:val="none" w:sz="0" w:space="0" w:color="auto"/>
          </w:divBdr>
        </w:div>
        <w:div w:id="2073038252">
          <w:marLeft w:val="0"/>
          <w:marRight w:val="0"/>
          <w:marTop w:val="0"/>
          <w:marBottom w:val="0"/>
          <w:divBdr>
            <w:top w:val="none" w:sz="0" w:space="0" w:color="auto"/>
            <w:left w:val="none" w:sz="0" w:space="0" w:color="auto"/>
            <w:bottom w:val="none" w:sz="0" w:space="0" w:color="auto"/>
            <w:right w:val="none" w:sz="0" w:space="0" w:color="auto"/>
          </w:divBdr>
        </w:div>
        <w:div w:id="111293815">
          <w:marLeft w:val="0"/>
          <w:marRight w:val="0"/>
          <w:marTop w:val="0"/>
          <w:marBottom w:val="0"/>
          <w:divBdr>
            <w:top w:val="none" w:sz="0" w:space="0" w:color="auto"/>
            <w:left w:val="none" w:sz="0" w:space="0" w:color="auto"/>
            <w:bottom w:val="none" w:sz="0" w:space="0" w:color="auto"/>
            <w:right w:val="none" w:sz="0" w:space="0" w:color="auto"/>
          </w:divBdr>
        </w:div>
      </w:divsChild>
    </w:div>
    <w:div w:id="1078097420">
      <w:bodyDiv w:val="1"/>
      <w:marLeft w:val="0"/>
      <w:marRight w:val="0"/>
      <w:marTop w:val="0"/>
      <w:marBottom w:val="0"/>
      <w:divBdr>
        <w:top w:val="none" w:sz="0" w:space="0" w:color="auto"/>
        <w:left w:val="none" w:sz="0" w:space="0" w:color="auto"/>
        <w:bottom w:val="none" w:sz="0" w:space="0" w:color="auto"/>
        <w:right w:val="none" w:sz="0" w:space="0" w:color="auto"/>
      </w:divBdr>
      <w:divsChild>
        <w:div w:id="564990444">
          <w:marLeft w:val="0"/>
          <w:marRight w:val="0"/>
          <w:marTop w:val="120"/>
          <w:marBottom w:val="0"/>
          <w:divBdr>
            <w:top w:val="none" w:sz="0" w:space="0" w:color="auto"/>
            <w:left w:val="none" w:sz="0" w:space="0" w:color="auto"/>
            <w:bottom w:val="none" w:sz="0" w:space="0" w:color="auto"/>
            <w:right w:val="none" w:sz="0" w:space="0" w:color="auto"/>
          </w:divBdr>
        </w:div>
        <w:div w:id="527839374">
          <w:marLeft w:val="0"/>
          <w:marRight w:val="0"/>
          <w:marTop w:val="0"/>
          <w:marBottom w:val="0"/>
          <w:divBdr>
            <w:top w:val="none" w:sz="0" w:space="0" w:color="auto"/>
            <w:left w:val="none" w:sz="0" w:space="0" w:color="auto"/>
            <w:bottom w:val="none" w:sz="0" w:space="0" w:color="auto"/>
            <w:right w:val="none" w:sz="0" w:space="0" w:color="auto"/>
          </w:divBdr>
        </w:div>
      </w:divsChild>
    </w:div>
    <w:div w:id="1078333511">
      <w:bodyDiv w:val="1"/>
      <w:marLeft w:val="0"/>
      <w:marRight w:val="0"/>
      <w:marTop w:val="0"/>
      <w:marBottom w:val="0"/>
      <w:divBdr>
        <w:top w:val="none" w:sz="0" w:space="0" w:color="auto"/>
        <w:left w:val="none" w:sz="0" w:space="0" w:color="auto"/>
        <w:bottom w:val="none" w:sz="0" w:space="0" w:color="auto"/>
        <w:right w:val="none" w:sz="0" w:space="0" w:color="auto"/>
      </w:divBdr>
    </w:div>
    <w:div w:id="1084109692">
      <w:bodyDiv w:val="1"/>
      <w:marLeft w:val="0"/>
      <w:marRight w:val="0"/>
      <w:marTop w:val="0"/>
      <w:marBottom w:val="0"/>
      <w:divBdr>
        <w:top w:val="none" w:sz="0" w:space="0" w:color="auto"/>
        <w:left w:val="none" w:sz="0" w:space="0" w:color="auto"/>
        <w:bottom w:val="none" w:sz="0" w:space="0" w:color="auto"/>
        <w:right w:val="none" w:sz="0" w:space="0" w:color="auto"/>
      </w:divBdr>
    </w:div>
    <w:div w:id="1107232680">
      <w:bodyDiv w:val="1"/>
      <w:marLeft w:val="0"/>
      <w:marRight w:val="0"/>
      <w:marTop w:val="0"/>
      <w:marBottom w:val="0"/>
      <w:divBdr>
        <w:top w:val="none" w:sz="0" w:space="0" w:color="auto"/>
        <w:left w:val="none" w:sz="0" w:space="0" w:color="auto"/>
        <w:bottom w:val="none" w:sz="0" w:space="0" w:color="auto"/>
        <w:right w:val="none" w:sz="0" w:space="0" w:color="auto"/>
      </w:divBdr>
      <w:divsChild>
        <w:div w:id="1940331233">
          <w:marLeft w:val="0"/>
          <w:marRight w:val="0"/>
          <w:marTop w:val="120"/>
          <w:marBottom w:val="0"/>
          <w:divBdr>
            <w:top w:val="none" w:sz="0" w:space="0" w:color="auto"/>
            <w:left w:val="none" w:sz="0" w:space="0" w:color="auto"/>
            <w:bottom w:val="none" w:sz="0" w:space="0" w:color="auto"/>
            <w:right w:val="none" w:sz="0" w:space="0" w:color="auto"/>
          </w:divBdr>
        </w:div>
        <w:div w:id="1257783846">
          <w:marLeft w:val="0"/>
          <w:marRight w:val="0"/>
          <w:marTop w:val="0"/>
          <w:marBottom w:val="0"/>
          <w:divBdr>
            <w:top w:val="none" w:sz="0" w:space="0" w:color="auto"/>
            <w:left w:val="none" w:sz="0" w:space="0" w:color="auto"/>
            <w:bottom w:val="none" w:sz="0" w:space="0" w:color="auto"/>
            <w:right w:val="none" w:sz="0" w:space="0" w:color="auto"/>
          </w:divBdr>
        </w:div>
      </w:divsChild>
    </w:div>
    <w:div w:id="1113094567">
      <w:bodyDiv w:val="1"/>
      <w:marLeft w:val="0"/>
      <w:marRight w:val="0"/>
      <w:marTop w:val="0"/>
      <w:marBottom w:val="0"/>
      <w:divBdr>
        <w:top w:val="none" w:sz="0" w:space="0" w:color="auto"/>
        <w:left w:val="none" w:sz="0" w:space="0" w:color="auto"/>
        <w:bottom w:val="none" w:sz="0" w:space="0" w:color="auto"/>
        <w:right w:val="none" w:sz="0" w:space="0" w:color="auto"/>
      </w:divBdr>
      <w:divsChild>
        <w:div w:id="341394817">
          <w:marLeft w:val="0"/>
          <w:marRight w:val="0"/>
          <w:marTop w:val="0"/>
          <w:marBottom w:val="0"/>
          <w:divBdr>
            <w:top w:val="none" w:sz="0" w:space="0" w:color="auto"/>
            <w:left w:val="none" w:sz="0" w:space="0" w:color="auto"/>
            <w:bottom w:val="none" w:sz="0" w:space="0" w:color="auto"/>
            <w:right w:val="none" w:sz="0" w:space="0" w:color="auto"/>
          </w:divBdr>
          <w:divsChild>
            <w:div w:id="1090545148">
              <w:marLeft w:val="0"/>
              <w:marRight w:val="0"/>
              <w:marTop w:val="0"/>
              <w:marBottom w:val="0"/>
              <w:divBdr>
                <w:top w:val="none" w:sz="0" w:space="0" w:color="auto"/>
                <w:left w:val="none" w:sz="0" w:space="0" w:color="auto"/>
                <w:bottom w:val="none" w:sz="0" w:space="0" w:color="auto"/>
                <w:right w:val="none" w:sz="0" w:space="0" w:color="auto"/>
              </w:divBdr>
              <w:divsChild>
                <w:div w:id="722023501">
                  <w:marLeft w:val="0"/>
                  <w:marRight w:val="0"/>
                  <w:marTop w:val="0"/>
                  <w:marBottom w:val="0"/>
                  <w:divBdr>
                    <w:top w:val="none" w:sz="0" w:space="0" w:color="auto"/>
                    <w:left w:val="none" w:sz="0" w:space="0" w:color="auto"/>
                    <w:bottom w:val="none" w:sz="0" w:space="0" w:color="auto"/>
                    <w:right w:val="none" w:sz="0" w:space="0" w:color="auto"/>
                  </w:divBdr>
                  <w:divsChild>
                    <w:div w:id="1563371485">
                      <w:marLeft w:val="0"/>
                      <w:marRight w:val="0"/>
                      <w:marTop w:val="120"/>
                      <w:marBottom w:val="0"/>
                      <w:divBdr>
                        <w:top w:val="none" w:sz="0" w:space="0" w:color="auto"/>
                        <w:left w:val="none" w:sz="0" w:space="0" w:color="auto"/>
                        <w:bottom w:val="none" w:sz="0" w:space="0" w:color="auto"/>
                        <w:right w:val="none" w:sz="0" w:space="0" w:color="auto"/>
                      </w:divBdr>
                    </w:div>
                    <w:div w:id="1550800119">
                      <w:marLeft w:val="0"/>
                      <w:marRight w:val="0"/>
                      <w:marTop w:val="0"/>
                      <w:marBottom w:val="0"/>
                      <w:divBdr>
                        <w:top w:val="none" w:sz="0" w:space="0" w:color="auto"/>
                        <w:left w:val="none" w:sz="0" w:space="0" w:color="auto"/>
                        <w:bottom w:val="none" w:sz="0" w:space="0" w:color="auto"/>
                        <w:right w:val="none" w:sz="0" w:space="0" w:color="auto"/>
                      </w:divBdr>
                    </w:div>
                  </w:divsChild>
                </w:div>
                <w:div w:id="2128770979">
                  <w:marLeft w:val="0"/>
                  <w:marRight w:val="0"/>
                  <w:marTop w:val="0"/>
                  <w:marBottom w:val="0"/>
                  <w:divBdr>
                    <w:top w:val="none" w:sz="0" w:space="0" w:color="auto"/>
                    <w:left w:val="none" w:sz="0" w:space="0" w:color="auto"/>
                    <w:bottom w:val="none" w:sz="0" w:space="0" w:color="auto"/>
                    <w:right w:val="none" w:sz="0" w:space="0" w:color="auto"/>
                  </w:divBdr>
                  <w:divsChild>
                    <w:div w:id="2122452100">
                      <w:marLeft w:val="0"/>
                      <w:marRight w:val="0"/>
                      <w:marTop w:val="120"/>
                      <w:marBottom w:val="0"/>
                      <w:divBdr>
                        <w:top w:val="none" w:sz="0" w:space="0" w:color="auto"/>
                        <w:left w:val="none" w:sz="0" w:space="0" w:color="auto"/>
                        <w:bottom w:val="none" w:sz="0" w:space="0" w:color="auto"/>
                        <w:right w:val="none" w:sz="0" w:space="0" w:color="auto"/>
                      </w:divBdr>
                    </w:div>
                    <w:div w:id="540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87421">
          <w:marLeft w:val="0"/>
          <w:marRight w:val="0"/>
          <w:marTop w:val="0"/>
          <w:marBottom w:val="0"/>
          <w:divBdr>
            <w:top w:val="none" w:sz="0" w:space="0" w:color="auto"/>
            <w:left w:val="none" w:sz="0" w:space="0" w:color="auto"/>
            <w:bottom w:val="none" w:sz="0" w:space="0" w:color="auto"/>
            <w:right w:val="none" w:sz="0" w:space="0" w:color="auto"/>
          </w:divBdr>
          <w:divsChild>
            <w:div w:id="1206059411">
              <w:marLeft w:val="0"/>
              <w:marRight w:val="0"/>
              <w:marTop w:val="0"/>
              <w:marBottom w:val="0"/>
              <w:divBdr>
                <w:top w:val="none" w:sz="0" w:space="0" w:color="auto"/>
                <w:left w:val="none" w:sz="0" w:space="0" w:color="auto"/>
                <w:bottom w:val="none" w:sz="0" w:space="0" w:color="auto"/>
                <w:right w:val="none" w:sz="0" w:space="0" w:color="auto"/>
              </w:divBdr>
              <w:divsChild>
                <w:div w:id="651562412">
                  <w:marLeft w:val="0"/>
                  <w:marRight w:val="0"/>
                  <w:marTop w:val="0"/>
                  <w:marBottom w:val="0"/>
                  <w:divBdr>
                    <w:top w:val="none" w:sz="0" w:space="0" w:color="auto"/>
                    <w:left w:val="none" w:sz="0" w:space="0" w:color="auto"/>
                    <w:bottom w:val="none" w:sz="0" w:space="0" w:color="auto"/>
                    <w:right w:val="none" w:sz="0" w:space="0" w:color="auto"/>
                  </w:divBdr>
                  <w:divsChild>
                    <w:div w:id="1971132531">
                      <w:marLeft w:val="0"/>
                      <w:marRight w:val="0"/>
                      <w:marTop w:val="120"/>
                      <w:marBottom w:val="0"/>
                      <w:divBdr>
                        <w:top w:val="none" w:sz="0" w:space="0" w:color="auto"/>
                        <w:left w:val="none" w:sz="0" w:space="0" w:color="auto"/>
                        <w:bottom w:val="none" w:sz="0" w:space="0" w:color="auto"/>
                        <w:right w:val="none" w:sz="0" w:space="0" w:color="auto"/>
                      </w:divBdr>
                    </w:div>
                    <w:div w:id="2138986049">
                      <w:marLeft w:val="0"/>
                      <w:marRight w:val="0"/>
                      <w:marTop w:val="0"/>
                      <w:marBottom w:val="0"/>
                      <w:divBdr>
                        <w:top w:val="none" w:sz="0" w:space="0" w:color="auto"/>
                        <w:left w:val="none" w:sz="0" w:space="0" w:color="auto"/>
                        <w:bottom w:val="none" w:sz="0" w:space="0" w:color="auto"/>
                        <w:right w:val="none" w:sz="0" w:space="0" w:color="auto"/>
                      </w:divBdr>
                    </w:div>
                  </w:divsChild>
                </w:div>
                <w:div w:id="1129058168">
                  <w:marLeft w:val="0"/>
                  <w:marRight w:val="0"/>
                  <w:marTop w:val="0"/>
                  <w:marBottom w:val="0"/>
                  <w:divBdr>
                    <w:top w:val="none" w:sz="0" w:space="0" w:color="auto"/>
                    <w:left w:val="none" w:sz="0" w:space="0" w:color="auto"/>
                    <w:bottom w:val="none" w:sz="0" w:space="0" w:color="auto"/>
                    <w:right w:val="none" w:sz="0" w:space="0" w:color="auto"/>
                  </w:divBdr>
                  <w:divsChild>
                    <w:div w:id="215359624">
                      <w:marLeft w:val="0"/>
                      <w:marRight w:val="0"/>
                      <w:marTop w:val="120"/>
                      <w:marBottom w:val="0"/>
                      <w:divBdr>
                        <w:top w:val="none" w:sz="0" w:space="0" w:color="auto"/>
                        <w:left w:val="none" w:sz="0" w:space="0" w:color="auto"/>
                        <w:bottom w:val="none" w:sz="0" w:space="0" w:color="auto"/>
                        <w:right w:val="none" w:sz="0" w:space="0" w:color="auto"/>
                      </w:divBdr>
                    </w:div>
                    <w:div w:id="387611725">
                      <w:marLeft w:val="0"/>
                      <w:marRight w:val="0"/>
                      <w:marTop w:val="0"/>
                      <w:marBottom w:val="0"/>
                      <w:divBdr>
                        <w:top w:val="none" w:sz="0" w:space="0" w:color="auto"/>
                        <w:left w:val="none" w:sz="0" w:space="0" w:color="auto"/>
                        <w:bottom w:val="none" w:sz="0" w:space="0" w:color="auto"/>
                        <w:right w:val="none" w:sz="0" w:space="0" w:color="auto"/>
                      </w:divBdr>
                    </w:div>
                  </w:divsChild>
                </w:div>
                <w:div w:id="829637315">
                  <w:marLeft w:val="0"/>
                  <w:marRight w:val="0"/>
                  <w:marTop w:val="0"/>
                  <w:marBottom w:val="0"/>
                  <w:divBdr>
                    <w:top w:val="none" w:sz="0" w:space="0" w:color="auto"/>
                    <w:left w:val="none" w:sz="0" w:space="0" w:color="auto"/>
                    <w:bottom w:val="none" w:sz="0" w:space="0" w:color="auto"/>
                    <w:right w:val="none" w:sz="0" w:space="0" w:color="auto"/>
                  </w:divBdr>
                  <w:divsChild>
                    <w:div w:id="2023628481">
                      <w:marLeft w:val="0"/>
                      <w:marRight w:val="0"/>
                      <w:marTop w:val="120"/>
                      <w:marBottom w:val="0"/>
                      <w:divBdr>
                        <w:top w:val="none" w:sz="0" w:space="0" w:color="auto"/>
                        <w:left w:val="none" w:sz="0" w:space="0" w:color="auto"/>
                        <w:bottom w:val="none" w:sz="0" w:space="0" w:color="auto"/>
                        <w:right w:val="none" w:sz="0" w:space="0" w:color="auto"/>
                      </w:divBdr>
                    </w:div>
                    <w:div w:id="137986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08623">
          <w:marLeft w:val="0"/>
          <w:marRight w:val="0"/>
          <w:marTop w:val="0"/>
          <w:marBottom w:val="0"/>
          <w:divBdr>
            <w:top w:val="none" w:sz="0" w:space="0" w:color="auto"/>
            <w:left w:val="none" w:sz="0" w:space="0" w:color="auto"/>
            <w:bottom w:val="none" w:sz="0" w:space="0" w:color="auto"/>
            <w:right w:val="none" w:sz="0" w:space="0" w:color="auto"/>
          </w:divBdr>
          <w:divsChild>
            <w:div w:id="153592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222365">
      <w:bodyDiv w:val="1"/>
      <w:marLeft w:val="0"/>
      <w:marRight w:val="0"/>
      <w:marTop w:val="0"/>
      <w:marBottom w:val="0"/>
      <w:divBdr>
        <w:top w:val="none" w:sz="0" w:space="0" w:color="auto"/>
        <w:left w:val="none" w:sz="0" w:space="0" w:color="auto"/>
        <w:bottom w:val="none" w:sz="0" w:space="0" w:color="auto"/>
        <w:right w:val="none" w:sz="0" w:space="0" w:color="auto"/>
      </w:divBdr>
      <w:divsChild>
        <w:div w:id="971523873">
          <w:marLeft w:val="0"/>
          <w:marRight w:val="0"/>
          <w:marTop w:val="0"/>
          <w:marBottom w:val="0"/>
          <w:divBdr>
            <w:top w:val="none" w:sz="0" w:space="0" w:color="auto"/>
            <w:left w:val="none" w:sz="0" w:space="0" w:color="auto"/>
            <w:bottom w:val="none" w:sz="0" w:space="0" w:color="auto"/>
            <w:right w:val="none" w:sz="0" w:space="0" w:color="auto"/>
          </w:divBdr>
        </w:div>
        <w:div w:id="1587691624">
          <w:marLeft w:val="0"/>
          <w:marRight w:val="0"/>
          <w:marTop w:val="0"/>
          <w:marBottom w:val="0"/>
          <w:divBdr>
            <w:top w:val="none" w:sz="0" w:space="0" w:color="auto"/>
            <w:left w:val="none" w:sz="0" w:space="0" w:color="auto"/>
            <w:bottom w:val="none" w:sz="0" w:space="0" w:color="auto"/>
            <w:right w:val="none" w:sz="0" w:space="0" w:color="auto"/>
          </w:divBdr>
        </w:div>
        <w:div w:id="341131485">
          <w:marLeft w:val="0"/>
          <w:marRight w:val="0"/>
          <w:marTop w:val="0"/>
          <w:marBottom w:val="0"/>
          <w:divBdr>
            <w:top w:val="none" w:sz="0" w:space="0" w:color="auto"/>
            <w:left w:val="none" w:sz="0" w:space="0" w:color="auto"/>
            <w:bottom w:val="none" w:sz="0" w:space="0" w:color="auto"/>
            <w:right w:val="none" w:sz="0" w:space="0" w:color="auto"/>
          </w:divBdr>
        </w:div>
        <w:div w:id="1741368825">
          <w:marLeft w:val="0"/>
          <w:marRight w:val="0"/>
          <w:marTop w:val="0"/>
          <w:marBottom w:val="0"/>
          <w:divBdr>
            <w:top w:val="none" w:sz="0" w:space="0" w:color="auto"/>
            <w:left w:val="none" w:sz="0" w:space="0" w:color="auto"/>
            <w:bottom w:val="none" w:sz="0" w:space="0" w:color="auto"/>
            <w:right w:val="none" w:sz="0" w:space="0" w:color="auto"/>
          </w:divBdr>
        </w:div>
      </w:divsChild>
    </w:div>
    <w:div w:id="1146431595">
      <w:bodyDiv w:val="1"/>
      <w:marLeft w:val="0"/>
      <w:marRight w:val="0"/>
      <w:marTop w:val="0"/>
      <w:marBottom w:val="0"/>
      <w:divBdr>
        <w:top w:val="none" w:sz="0" w:space="0" w:color="auto"/>
        <w:left w:val="none" w:sz="0" w:space="0" w:color="auto"/>
        <w:bottom w:val="none" w:sz="0" w:space="0" w:color="auto"/>
        <w:right w:val="none" w:sz="0" w:space="0" w:color="auto"/>
      </w:divBdr>
      <w:divsChild>
        <w:div w:id="2013802301">
          <w:marLeft w:val="0"/>
          <w:marRight w:val="0"/>
          <w:marTop w:val="0"/>
          <w:marBottom w:val="0"/>
          <w:divBdr>
            <w:top w:val="none" w:sz="0" w:space="0" w:color="auto"/>
            <w:left w:val="none" w:sz="0" w:space="0" w:color="auto"/>
            <w:bottom w:val="none" w:sz="0" w:space="0" w:color="auto"/>
            <w:right w:val="none" w:sz="0" w:space="0" w:color="auto"/>
          </w:divBdr>
          <w:divsChild>
            <w:div w:id="307824148">
              <w:marLeft w:val="0"/>
              <w:marRight w:val="0"/>
              <w:marTop w:val="120"/>
              <w:marBottom w:val="0"/>
              <w:divBdr>
                <w:top w:val="none" w:sz="0" w:space="0" w:color="auto"/>
                <w:left w:val="none" w:sz="0" w:space="0" w:color="auto"/>
                <w:bottom w:val="none" w:sz="0" w:space="0" w:color="auto"/>
                <w:right w:val="none" w:sz="0" w:space="0" w:color="auto"/>
              </w:divBdr>
            </w:div>
            <w:div w:id="785581847">
              <w:marLeft w:val="0"/>
              <w:marRight w:val="0"/>
              <w:marTop w:val="0"/>
              <w:marBottom w:val="0"/>
              <w:divBdr>
                <w:top w:val="none" w:sz="0" w:space="0" w:color="auto"/>
                <w:left w:val="none" w:sz="0" w:space="0" w:color="auto"/>
                <w:bottom w:val="none" w:sz="0" w:space="0" w:color="auto"/>
                <w:right w:val="none" w:sz="0" w:space="0" w:color="auto"/>
              </w:divBdr>
            </w:div>
          </w:divsChild>
        </w:div>
        <w:div w:id="275604464">
          <w:marLeft w:val="0"/>
          <w:marRight w:val="0"/>
          <w:marTop w:val="0"/>
          <w:marBottom w:val="0"/>
          <w:divBdr>
            <w:top w:val="none" w:sz="0" w:space="0" w:color="auto"/>
            <w:left w:val="none" w:sz="0" w:space="0" w:color="auto"/>
            <w:bottom w:val="none" w:sz="0" w:space="0" w:color="auto"/>
            <w:right w:val="none" w:sz="0" w:space="0" w:color="auto"/>
          </w:divBdr>
          <w:divsChild>
            <w:div w:id="1292400844">
              <w:marLeft w:val="0"/>
              <w:marRight w:val="0"/>
              <w:marTop w:val="120"/>
              <w:marBottom w:val="0"/>
              <w:divBdr>
                <w:top w:val="none" w:sz="0" w:space="0" w:color="auto"/>
                <w:left w:val="none" w:sz="0" w:space="0" w:color="auto"/>
                <w:bottom w:val="none" w:sz="0" w:space="0" w:color="auto"/>
                <w:right w:val="none" w:sz="0" w:space="0" w:color="auto"/>
              </w:divBdr>
            </w:div>
            <w:div w:id="1186213952">
              <w:marLeft w:val="0"/>
              <w:marRight w:val="0"/>
              <w:marTop w:val="0"/>
              <w:marBottom w:val="0"/>
              <w:divBdr>
                <w:top w:val="none" w:sz="0" w:space="0" w:color="auto"/>
                <w:left w:val="none" w:sz="0" w:space="0" w:color="auto"/>
                <w:bottom w:val="none" w:sz="0" w:space="0" w:color="auto"/>
                <w:right w:val="none" w:sz="0" w:space="0" w:color="auto"/>
              </w:divBdr>
            </w:div>
          </w:divsChild>
        </w:div>
        <w:div w:id="650718683">
          <w:marLeft w:val="0"/>
          <w:marRight w:val="0"/>
          <w:marTop w:val="0"/>
          <w:marBottom w:val="0"/>
          <w:divBdr>
            <w:top w:val="none" w:sz="0" w:space="0" w:color="auto"/>
            <w:left w:val="none" w:sz="0" w:space="0" w:color="auto"/>
            <w:bottom w:val="none" w:sz="0" w:space="0" w:color="auto"/>
            <w:right w:val="none" w:sz="0" w:space="0" w:color="auto"/>
          </w:divBdr>
          <w:divsChild>
            <w:div w:id="190193389">
              <w:marLeft w:val="0"/>
              <w:marRight w:val="0"/>
              <w:marTop w:val="120"/>
              <w:marBottom w:val="0"/>
              <w:divBdr>
                <w:top w:val="none" w:sz="0" w:space="0" w:color="auto"/>
                <w:left w:val="none" w:sz="0" w:space="0" w:color="auto"/>
                <w:bottom w:val="none" w:sz="0" w:space="0" w:color="auto"/>
                <w:right w:val="none" w:sz="0" w:space="0" w:color="auto"/>
              </w:divBdr>
            </w:div>
            <w:div w:id="21470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722728">
      <w:bodyDiv w:val="1"/>
      <w:marLeft w:val="0"/>
      <w:marRight w:val="0"/>
      <w:marTop w:val="0"/>
      <w:marBottom w:val="0"/>
      <w:divBdr>
        <w:top w:val="none" w:sz="0" w:space="0" w:color="auto"/>
        <w:left w:val="none" w:sz="0" w:space="0" w:color="auto"/>
        <w:bottom w:val="none" w:sz="0" w:space="0" w:color="auto"/>
        <w:right w:val="none" w:sz="0" w:space="0" w:color="auto"/>
      </w:divBdr>
      <w:divsChild>
        <w:div w:id="1598636779">
          <w:marLeft w:val="0"/>
          <w:marRight w:val="0"/>
          <w:marTop w:val="0"/>
          <w:marBottom w:val="0"/>
          <w:divBdr>
            <w:top w:val="none" w:sz="0" w:space="0" w:color="auto"/>
            <w:left w:val="none" w:sz="0" w:space="0" w:color="auto"/>
            <w:bottom w:val="none" w:sz="0" w:space="0" w:color="auto"/>
            <w:right w:val="none" w:sz="0" w:space="0" w:color="auto"/>
          </w:divBdr>
        </w:div>
      </w:divsChild>
    </w:div>
    <w:div w:id="1160121626">
      <w:bodyDiv w:val="1"/>
      <w:marLeft w:val="0"/>
      <w:marRight w:val="0"/>
      <w:marTop w:val="0"/>
      <w:marBottom w:val="0"/>
      <w:divBdr>
        <w:top w:val="none" w:sz="0" w:space="0" w:color="auto"/>
        <w:left w:val="none" w:sz="0" w:space="0" w:color="auto"/>
        <w:bottom w:val="none" w:sz="0" w:space="0" w:color="auto"/>
        <w:right w:val="none" w:sz="0" w:space="0" w:color="auto"/>
      </w:divBdr>
      <w:divsChild>
        <w:div w:id="795679705">
          <w:marLeft w:val="0"/>
          <w:marRight w:val="0"/>
          <w:marTop w:val="0"/>
          <w:marBottom w:val="0"/>
          <w:divBdr>
            <w:top w:val="none" w:sz="0" w:space="0" w:color="auto"/>
            <w:left w:val="none" w:sz="0" w:space="0" w:color="auto"/>
            <w:bottom w:val="none" w:sz="0" w:space="0" w:color="auto"/>
            <w:right w:val="none" w:sz="0" w:space="0" w:color="auto"/>
          </w:divBdr>
          <w:divsChild>
            <w:div w:id="1583947686">
              <w:marLeft w:val="0"/>
              <w:marRight w:val="0"/>
              <w:marTop w:val="0"/>
              <w:marBottom w:val="0"/>
              <w:divBdr>
                <w:top w:val="none" w:sz="0" w:space="0" w:color="auto"/>
                <w:left w:val="none" w:sz="0" w:space="0" w:color="auto"/>
                <w:bottom w:val="none" w:sz="0" w:space="0" w:color="auto"/>
                <w:right w:val="none" w:sz="0" w:space="0" w:color="auto"/>
              </w:divBdr>
            </w:div>
          </w:divsChild>
        </w:div>
        <w:div w:id="1903904397">
          <w:marLeft w:val="0"/>
          <w:marRight w:val="0"/>
          <w:marTop w:val="0"/>
          <w:marBottom w:val="0"/>
          <w:divBdr>
            <w:top w:val="none" w:sz="0" w:space="0" w:color="auto"/>
            <w:left w:val="none" w:sz="0" w:space="0" w:color="auto"/>
            <w:bottom w:val="none" w:sz="0" w:space="0" w:color="auto"/>
            <w:right w:val="none" w:sz="0" w:space="0" w:color="auto"/>
          </w:divBdr>
          <w:divsChild>
            <w:div w:id="1168521553">
              <w:marLeft w:val="0"/>
              <w:marRight w:val="0"/>
              <w:marTop w:val="0"/>
              <w:marBottom w:val="0"/>
              <w:divBdr>
                <w:top w:val="none" w:sz="0" w:space="0" w:color="auto"/>
                <w:left w:val="none" w:sz="0" w:space="0" w:color="auto"/>
                <w:bottom w:val="none" w:sz="0" w:space="0" w:color="auto"/>
                <w:right w:val="none" w:sz="0" w:space="0" w:color="auto"/>
              </w:divBdr>
              <w:divsChild>
                <w:div w:id="858498">
                  <w:marLeft w:val="0"/>
                  <w:marRight w:val="0"/>
                  <w:marTop w:val="0"/>
                  <w:marBottom w:val="0"/>
                  <w:divBdr>
                    <w:top w:val="none" w:sz="0" w:space="0" w:color="auto"/>
                    <w:left w:val="none" w:sz="0" w:space="0" w:color="auto"/>
                    <w:bottom w:val="none" w:sz="0" w:space="0" w:color="auto"/>
                    <w:right w:val="none" w:sz="0" w:space="0" w:color="auto"/>
                  </w:divBdr>
                  <w:divsChild>
                    <w:div w:id="1878393103">
                      <w:marLeft w:val="0"/>
                      <w:marRight w:val="0"/>
                      <w:marTop w:val="120"/>
                      <w:marBottom w:val="0"/>
                      <w:divBdr>
                        <w:top w:val="none" w:sz="0" w:space="0" w:color="auto"/>
                        <w:left w:val="none" w:sz="0" w:space="0" w:color="auto"/>
                        <w:bottom w:val="none" w:sz="0" w:space="0" w:color="auto"/>
                        <w:right w:val="none" w:sz="0" w:space="0" w:color="auto"/>
                      </w:divBdr>
                    </w:div>
                    <w:div w:id="496651406">
                      <w:marLeft w:val="0"/>
                      <w:marRight w:val="0"/>
                      <w:marTop w:val="0"/>
                      <w:marBottom w:val="0"/>
                      <w:divBdr>
                        <w:top w:val="none" w:sz="0" w:space="0" w:color="auto"/>
                        <w:left w:val="none" w:sz="0" w:space="0" w:color="auto"/>
                        <w:bottom w:val="none" w:sz="0" w:space="0" w:color="auto"/>
                        <w:right w:val="none" w:sz="0" w:space="0" w:color="auto"/>
                      </w:divBdr>
                    </w:div>
                  </w:divsChild>
                </w:div>
                <w:div w:id="155727207">
                  <w:marLeft w:val="0"/>
                  <w:marRight w:val="0"/>
                  <w:marTop w:val="0"/>
                  <w:marBottom w:val="0"/>
                  <w:divBdr>
                    <w:top w:val="none" w:sz="0" w:space="0" w:color="auto"/>
                    <w:left w:val="none" w:sz="0" w:space="0" w:color="auto"/>
                    <w:bottom w:val="none" w:sz="0" w:space="0" w:color="auto"/>
                    <w:right w:val="none" w:sz="0" w:space="0" w:color="auto"/>
                  </w:divBdr>
                  <w:divsChild>
                    <w:div w:id="299578895">
                      <w:marLeft w:val="0"/>
                      <w:marRight w:val="0"/>
                      <w:marTop w:val="120"/>
                      <w:marBottom w:val="0"/>
                      <w:divBdr>
                        <w:top w:val="none" w:sz="0" w:space="0" w:color="auto"/>
                        <w:left w:val="none" w:sz="0" w:space="0" w:color="auto"/>
                        <w:bottom w:val="none" w:sz="0" w:space="0" w:color="auto"/>
                        <w:right w:val="none" w:sz="0" w:space="0" w:color="auto"/>
                      </w:divBdr>
                    </w:div>
                    <w:div w:id="212699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285939">
          <w:marLeft w:val="0"/>
          <w:marRight w:val="0"/>
          <w:marTop w:val="0"/>
          <w:marBottom w:val="0"/>
          <w:divBdr>
            <w:top w:val="none" w:sz="0" w:space="0" w:color="auto"/>
            <w:left w:val="none" w:sz="0" w:space="0" w:color="auto"/>
            <w:bottom w:val="none" w:sz="0" w:space="0" w:color="auto"/>
            <w:right w:val="none" w:sz="0" w:space="0" w:color="auto"/>
          </w:divBdr>
          <w:divsChild>
            <w:div w:id="1547139813">
              <w:marLeft w:val="0"/>
              <w:marRight w:val="0"/>
              <w:marTop w:val="0"/>
              <w:marBottom w:val="0"/>
              <w:divBdr>
                <w:top w:val="none" w:sz="0" w:space="0" w:color="auto"/>
                <w:left w:val="none" w:sz="0" w:space="0" w:color="auto"/>
                <w:bottom w:val="none" w:sz="0" w:space="0" w:color="auto"/>
                <w:right w:val="none" w:sz="0" w:space="0" w:color="auto"/>
              </w:divBdr>
              <w:divsChild>
                <w:div w:id="1483231872">
                  <w:marLeft w:val="0"/>
                  <w:marRight w:val="0"/>
                  <w:marTop w:val="0"/>
                  <w:marBottom w:val="0"/>
                  <w:divBdr>
                    <w:top w:val="none" w:sz="0" w:space="0" w:color="auto"/>
                    <w:left w:val="none" w:sz="0" w:space="0" w:color="auto"/>
                    <w:bottom w:val="none" w:sz="0" w:space="0" w:color="auto"/>
                    <w:right w:val="none" w:sz="0" w:space="0" w:color="auto"/>
                  </w:divBdr>
                  <w:divsChild>
                    <w:div w:id="593512621">
                      <w:marLeft w:val="0"/>
                      <w:marRight w:val="0"/>
                      <w:marTop w:val="120"/>
                      <w:marBottom w:val="0"/>
                      <w:divBdr>
                        <w:top w:val="none" w:sz="0" w:space="0" w:color="auto"/>
                        <w:left w:val="none" w:sz="0" w:space="0" w:color="auto"/>
                        <w:bottom w:val="none" w:sz="0" w:space="0" w:color="auto"/>
                        <w:right w:val="none" w:sz="0" w:space="0" w:color="auto"/>
                      </w:divBdr>
                    </w:div>
                    <w:div w:id="695469195">
                      <w:marLeft w:val="0"/>
                      <w:marRight w:val="0"/>
                      <w:marTop w:val="0"/>
                      <w:marBottom w:val="0"/>
                      <w:divBdr>
                        <w:top w:val="none" w:sz="0" w:space="0" w:color="auto"/>
                        <w:left w:val="none" w:sz="0" w:space="0" w:color="auto"/>
                        <w:bottom w:val="none" w:sz="0" w:space="0" w:color="auto"/>
                        <w:right w:val="none" w:sz="0" w:space="0" w:color="auto"/>
                      </w:divBdr>
                    </w:div>
                  </w:divsChild>
                </w:div>
                <w:div w:id="2025356474">
                  <w:marLeft w:val="0"/>
                  <w:marRight w:val="0"/>
                  <w:marTop w:val="0"/>
                  <w:marBottom w:val="0"/>
                  <w:divBdr>
                    <w:top w:val="none" w:sz="0" w:space="0" w:color="auto"/>
                    <w:left w:val="none" w:sz="0" w:space="0" w:color="auto"/>
                    <w:bottom w:val="none" w:sz="0" w:space="0" w:color="auto"/>
                    <w:right w:val="none" w:sz="0" w:space="0" w:color="auto"/>
                  </w:divBdr>
                  <w:divsChild>
                    <w:div w:id="184371885">
                      <w:marLeft w:val="0"/>
                      <w:marRight w:val="0"/>
                      <w:marTop w:val="120"/>
                      <w:marBottom w:val="0"/>
                      <w:divBdr>
                        <w:top w:val="none" w:sz="0" w:space="0" w:color="auto"/>
                        <w:left w:val="none" w:sz="0" w:space="0" w:color="auto"/>
                        <w:bottom w:val="none" w:sz="0" w:space="0" w:color="auto"/>
                        <w:right w:val="none" w:sz="0" w:space="0" w:color="auto"/>
                      </w:divBdr>
                    </w:div>
                    <w:div w:id="1543518815">
                      <w:marLeft w:val="0"/>
                      <w:marRight w:val="0"/>
                      <w:marTop w:val="0"/>
                      <w:marBottom w:val="0"/>
                      <w:divBdr>
                        <w:top w:val="none" w:sz="0" w:space="0" w:color="auto"/>
                        <w:left w:val="none" w:sz="0" w:space="0" w:color="auto"/>
                        <w:bottom w:val="none" w:sz="0" w:space="0" w:color="auto"/>
                        <w:right w:val="none" w:sz="0" w:space="0" w:color="auto"/>
                      </w:divBdr>
                    </w:div>
                  </w:divsChild>
                </w:div>
                <w:div w:id="1616210266">
                  <w:marLeft w:val="0"/>
                  <w:marRight w:val="0"/>
                  <w:marTop w:val="0"/>
                  <w:marBottom w:val="0"/>
                  <w:divBdr>
                    <w:top w:val="none" w:sz="0" w:space="0" w:color="auto"/>
                    <w:left w:val="none" w:sz="0" w:space="0" w:color="auto"/>
                    <w:bottom w:val="none" w:sz="0" w:space="0" w:color="auto"/>
                    <w:right w:val="none" w:sz="0" w:space="0" w:color="auto"/>
                  </w:divBdr>
                  <w:divsChild>
                    <w:div w:id="133059995">
                      <w:marLeft w:val="0"/>
                      <w:marRight w:val="0"/>
                      <w:marTop w:val="120"/>
                      <w:marBottom w:val="0"/>
                      <w:divBdr>
                        <w:top w:val="none" w:sz="0" w:space="0" w:color="auto"/>
                        <w:left w:val="none" w:sz="0" w:space="0" w:color="auto"/>
                        <w:bottom w:val="none" w:sz="0" w:space="0" w:color="auto"/>
                        <w:right w:val="none" w:sz="0" w:space="0" w:color="auto"/>
                      </w:divBdr>
                    </w:div>
                    <w:div w:id="7032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211660">
          <w:marLeft w:val="0"/>
          <w:marRight w:val="0"/>
          <w:marTop w:val="0"/>
          <w:marBottom w:val="0"/>
          <w:divBdr>
            <w:top w:val="none" w:sz="0" w:space="0" w:color="auto"/>
            <w:left w:val="none" w:sz="0" w:space="0" w:color="auto"/>
            <w:bottom w:val="none" w:sz="0" w:space="0" w:color="auto"/>
            <w:right w:val="none" w:sz="0" w:space="0" w:color="auto"/>
          </w:divBdr>
          <w:divsChild>
            <w:div w:id="2058625823">
              <w:marLeft w:val="0"/>
              <w:marRight w:val="0"/>
              <w:marTop w:val="0"/>
              <w:marBottom w:val="0"/>
              <w:divBdr>
                <w:top w:val="none" w:sz="0" w:space="0" w:color="auto"/>
                <w:left w:val="none" w:sz="0" w:space="0" w:color="auto"/>
                <w:bottom w:val="none" w:sz="0" w:space="0" w:color="auto"/>
                <w:right w:val="none" w:sz="0" w:space="0" w:color="auto"/>
              </w:divBdr>
            </w:div>
          </w:divsChild>
        </w:div>
        <w:div w:id="1311905041">
          <w:marLeft w:val="0"/>
          <w:marRight w:val="0"/>
          <w:marTop w:val="0"/>
          <w:marBottom w:val="0"/>
          <w:divBdr>
            <w:top w:val="none" w:sz="0" w:space="0" w:color="auto"/>
            <w:left w:val="none" w:sz="0" w:space="0" w:color="auto"/>
            <w:bottom w:val="none" w:sz="0" w:space="0" w:color="auto"/>
            <w:right w:val="none" w:sz="0" w:space="0" w:color="auto"/>
          </w:divBdr>
          <w:divsChild>
            <w:div w:id="18430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79063">
      <w:bodyDiv w:val="1"/>
      <w:marLeft w:val="0"/>
      <w:marRight w:val="0"/>
      <w:marTop w:val="0"/>
      <w:marBottom w:val="0"/>
      <w:divBdr>
        <w:top w:val="none" w:sz="0" w:space="0" w:color="auto"/>
        <w:left w:val="none" w:sz="0" w:space="0" w:color="auto"/>
        <w:bottom w:val="none" w:sz="0" w:space="0" w:color="auto"/>
        <w:right w:val="none" w:sz="0" w:space="0" w:color="auto"/>
      </w:divBdr>
      <w:divsChild>
        <w:div w:id="1313221058">
          <w:marLeft w:val="0"/>
          <w:marRight w:val="0"/>
          <w:marTop w:val="0"/>
          <w:marBottom w:val="0"/>
          <w:divBdr>
            <w:top w:val="none" w:sz="0" w:space="0" w:color="auto"/>
            <w:left w:val="none" w:sz="0" w:space="0" w:color="auto"/>
            <w:bottom w:val="none" w:sz="0" w:space="0" w:color="auto"/>
            <w:right w:val="none" w:sz="0" w:space="0" w:color="auto"/>
          </w:divBdr>
          <w:divsChild>
            <w:div w:id="1436897775">
              <w:marLeft w:val="0"/>
              <w:marRight w:val="0"/>
              <w:marTop w:val="0"/>
              <w:marBottom w:val="0"/>
              <w:divBdr>
                <w:top w:val="none" w:sz="0" w:space="0" w:color="auto"/>
                <w:left w:val="none" w:sz="0" w:space="0" w:color="auto"/>
                <w:bottom w:val="none" w:sz="0" w:space="0" w:color="auto"/>
                <w:right w:val="none" w:sz="0" w:space="0" w:color="auto"/>
              </w:divBdr>
              <w:divsChild>
                <w:div w:id="449863682">
                  <w:marLeft w:val="0"/>
                  <w:marRight w:val="0"/>
                  <w:marTop w:val="0"/>
                  <w:marBottom w:val="0"/>
                  <w:divBdr>
                    <w:top w:val="none" w:sz="0" w:space="0" w:color="auto"/>
                    <w:left w:val="none" w:sz="0" w:space="0" w:color="auto"/>
                    <w:bottom w:val="none" w:sz="0" w:space="0" w:color="auto"/>
                    <w:right w:val="none" w:sz="0" w:space="0" w:color="auto"/>
                  </w:divBdr>
                  <w:divsChild>
                    <w:div w:id="289241409">
                      <w:marLeft w:val="0"/>
                      <w:marRight w:val="0"/>
                      <w:marTop w:val="120"/>
                      <w:marBottom w:val="0"/>
                      <w:divBdr>
                        <w:top w:val="none" w:sz="0" w:space="0" w:color="auto"/>
                        <w:left w:val="none" w:sz="0" w:space="0" w:color="auto"/>
                        <w:bottom w:val="none" w:sz="0" w:space="0" w:color="auto"/>
                        <w:right w:val="none" w:sz="0" w:space="0" w:color="auto"/>
                      </w:divBdr>
                    </w:div>
                    <w:div w:id="1452899928">
                      <w:marLeft w:val="0"/>
                      <w:marRight w:val="0"/>
                      <w:marTop w:val="0"/>
                      <w:marBottom w:val="0"/>
                      <w:divBdr>
                        <w:top w:val="none" w:sz="0" w:space="0" w:color="auto"/>
                        <w:left w:val="none" w:sz="0" w:space="0" w:color="auto"/>
                        <w:bottom w:val="none" w:sz="0" w:space="0" w:color="auto"/>
                        <w:right w:val="none" w:sz="0" w:space="0" w:color="auto"/>
                      </w:divBdr>
                    </w:div>
                  </w:divsChild>
                </w:div>
                <w:div w:id="1708945111">
                  <w:marLeft w:val="0"/>
                  <w:marRight w:val="0"/>
                  <w:marTop w:val="0"/>
                  <w:marBottom w:val="0"/>
                  <w:divBdr>
                    <w:top w:val="none" w:sz="0" w:space="0" w:color="auto"/>
                    <w:left w:val="none" w:sz="0" w:space="0" w:color="auto"/>
                    <w:bottom w:val="none" w:sz="0" w:space="0" w:color="auto"/>
                    <w:right w:val="none" w:sz="0" w:space="0" w:color="auto"/>
                  </w:divBdr>
                  <w:divsChild>
                    <w:div w:id="1458908539">
                      <w:marLeft w:val="0"/>
                      <w:marRight w:val="0"/>
                      <w:marTop w:val="120"/>
                      <w:marBottom w:val="0"/>
                      <w:divBdr>
                        <w:top w:val="none" w:sz="0" w:space="0" w:color="auto"/>
                        <w:left w:val="none" w:sz="0" w:space="0" w:color="auto"/>
                        <w:bottom w:val="none" w:sz="0" w:space="0" w:color="auto"/>
                        <w:right w:val="none" w:sz="0" w:space="0" w:color="auto"/>
                      </w:divBdr>
                    </w:div>
                    <w:div w:id="178265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89330">
          <w:marLeft w:val="0"/>
          <w:marRight w:val="0"/>
          <w:marTop w:val="0"/>
          <w:marBottom w:val="0"/>
          <w:divBdr>
            <w:top w:val="none" w:sz="0" w:space="0" w:color="auto"/>
            <w:left w:val="none" w:sz="0" w:space="0" w:color="auto"/>
            <w:bottom w:val="none" w:sz="0" w:space="0" w:color="auto"/>
            <w:right w:val="none" w:sz="0" w:space="0" w:color="auto"/>
          </w:divBdr>
          <w:divsChild>
            <w:div w:id="1313099663">
              <w:marLeft w:val="0"/>
              <w:marRight w:val="0"/>
              <w:marTop w:val="0"/>
              <w:marBottom w:val="0"/>
              <w:divBdr>
                <w:top w:val="none" w:sz="0" w:space="0" w:color="auto"/>
                <w:left w:val="none" w:sz="0" w:space="0" w:color="auto"/>
                <w:bottom w:val="none" w:sz="0" w:space="0" w:color="auto"/>
                <w:right w:val="none" w:sz="0" w:space="0" w:color="auto"/>
              </w:divBdr>
              <w:divsChild>
                <w:div w:id="1979069294">
                  <w:marLeft w:val="0"/>
                  <w:marRight w:val="0"/>
                  <w:marTop w:val="0"/>
                  <w:marBottom w:val="0"/>
                  <w:divBdr>
                    <w:top w:val="none" w:sz="0" w:space="0" w:color="auto"/>
                    <w:left w:val="none" w:sz="0" w:space="0" w:color="auto"/>
                    <w:bottom w:val="none" w:sz="0" w:space="0" w:color="auto"/>
                    <w:right w:val="none" w:sz="0" w:space="0" w:color="auto"/>
                  </w:divBdr>
                  <w:divsChild>
                    <w:div w:id="2086418594">
                      <w:marLeft w:val="0"/>
                      <w:marRight w:val="0"/>
                      <w:marTop w:val="120"/>
                      <w:marBottom w:val="0"/>
                      <w:divBdr>
                        <w:top w:val="none" w:sz="0" w:space="0" w:color="auto"/>
                        <w:left w:val="none" w:sz="0" w:space="0" w:color="auto"/>
                        <w:bottom w:val="none" w:sz="0" w:space="0" w:color="auto"/>
                        <w:right w:val="none" w:sz="0" w:space="0" w:color="auto"/>
                      </w:divBdr>
                    </w:div>
                    <w:div w:id="1141770380">
                      <w:marLeft w:val="0"/>
                      <w:marRight w:val="0"/>
                      <w:marTop w:val="0"/>
                      <w:marBottom w:val="0"/>
                      <w:divBdr>
                        <w:top w:val="none" w:sz="0" w:space="0" w:color="auto"/>
                        <w:left w:val="none" w:sz="0" w:space="0" w:color="auto"/>
                        <w:bottom w:val="none" w:sz="0" w:space="0" w:color="auto"/>
                        <w:right w:val="none" w:sz="0" w:space="0" w:color="auto"/>
                      </w:divBdr>
                    </w:div>
                  </w:divsChild>
                </w:div>
                <w:div w:id="727728680">
                  <w:marLeft w:val="0"/>
                  <w:marRight w:val="0"/>
                  <w:marTop w:val="0"/>
                  <w:marBottom w:val="0"/>
                  <w:divBdr>
                    <w:top w:val="none" w:sz="0" w:space="0" w:color="auto"/>
                    <w:left w:val="none" w:sz="0" w:space="0" w:color="auto"/>
                    <w:bottom w:val="none" w:sz="0" w:space="0" w:color="auto"/>
                    <w:right w:val="none" w:sz="0" w:space="0" w:color="auto"/>
                  </w:divBdr>
                  <w:divsChild>
                    <w:div w:id="280454189">
                      <w:marLeft w:val="0"/>
                      <w:marRight w:val="0"/>
                      <w:marTop w:val="120"/>
                      <w:marBottom w:val="0"/>
                      <w:divBdr>
                        <w:top w:val="none" w:sz="0" w:space="0" w:color="auto"/>
                        <w:left w:val="none" w:sz="0" w:space="0" w:color="auto"/>
                        <w:bottom w:val="none" w:sz="0" w:space="0" w:color="auto"/>
                        <w:right w:val="none" w:sz="0" w:space="0" w:color="auto"/>
                      </w:divBdr>
                    </w:div>
                    <w:div w:id="975330588">
                      <w:marLeft w:val="0"/>
                      <w:marRight w:val="0"/>
                      <w:marTop w:val="0"/>
                      <w:marBottom w:val="0"/>
                      <w:divBdr>
                        <w:top w:val="none" w:sz="0" w:space="0" w:color="auto"/>
                        <w:left w:val="none" w:sz="0" w:space="0" w:color="auto"/>
                        <w:bottom w:val="none" w:sz="0" w:space="0" w:color="auto"/>
                        <w:right w:val="none" w:sz="0" w:space="0" w:color="auto"/>
                      </w:divBdr>
                    </w:div>
                  </w:divsChild>
                </w:div>
                <w:div w:id="1856386437">
                  <w:marLeft w:val="0"/>
                  <w:marRight w:val="0"/>
                  <w:marTop w:val="0"/>
                  <w:marBottom w:val="0"/>
                  <w:divBdr>
                    <w:top w:val="none" w:sz="0" w:space="0" w:color="auto"/>
                    <w:left w:val="none" w:sz="0" w:space="0" w:color="auto"/>
                    <w:bottom w:val="none" w:sz="0" w:space="0" w:color="auto"/>
                    <w:right w:val="none" w:sz="0" w:space="0" w:color="auto"/>
                  </w:divBdr>
                  <w:divsChild>
                    <w:div w:id="439958851">
                      <w:marLeft w:val="0"/>
                      <w:marRight w:val="0"/>
                      <w:marTop w:val="120"/>
                      <w:marBottom w:val="0"/>
                      <w:divBdr>
                        <w:top w:val="none" w:sz="0" w:space="0" w:color="auto"/>
                        <w:left w:val="none" w:sz="0" w:space="0" w:color="auto"/>
                        <w:bottom w:val="none" w:sz="0" w:space="0" w:color="auto"/>
                        <w:right w:val="none" w:sz="0" w:space="0" w:color="auto"/>
                      </w:divBdr>
                    </w:div>
                    <w:div w:id="130450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212901">
          <w:marLeft w:val="0"/>
          <w:marRight w:val="0"/>
          <w:marTop w:val="0"/>
          <w:marBottom w:val="0"/>
          <w:divBdr>
            <w:top w:val="none" w:sz="0" w:space="0" w:color="auto"/>
            <w:left w:val="none" w:sz="0" w:space="0" w:color="auto"/>
            <w:bottom w:val="none" w:sz="0" w:space="0" w:color="auto"/>
            <w:right w:val="none" w:sz="0" w:space="0" w:color="auto"/>
          </w:divBdr>
          <w:divsChild>
            <w:div w:id="150412948">
              <w:marLeft w:val="0"/>
              <w:marRight w:val="0"/>
              <w:marTop w:val="0"/>
              <w:marBottom w:val="0"/>
              <w:divBdr>
                <w:top w:val="none" w:sz="0" w:space="0" w:color="auto"/>
                <w:left w:val="none" w:sz="0" w:space="0" w:color="auto"/>
                <w:bottom w:val="none" w:sz="0" w:space="0" w:color="auto"/>
                <w:right w:val="none" w:sz="0" w:space="0" w:color="auto"/>
              </w:divBdr>
            </w:div>
          </w:divsChild>
        </w:div>
        <w:div w:id="1886067323">
          <w:marLeft w:val="0"/>
          <w:marRight w:val="0"/>
          <w:marTop w:val="0"/>
          <w:marBottom w:val="0"/>
          <w:divBdr>
            <w:top w:val="none" w:sz="0" w:space="0" w:color="auto"/>
            <w:left w:val="none" w:sz="0" w:space="0" w:color="auto"/>
            <w:bottom w:val="none" w:sz="0" w:space="0" w:color="auto"/>
            <w:right w:val="none" w:sz="0" w:space="0" w:color="auto"/>
          </w:divBdr>
          <w:divsChild>
            <w:div w:id="1711609750">
              <w:marLeft w:val="0"/>
              <w:marRight w:val="0"/>
              <w:marTop w:val="0"/>
              <w:marBottom w:val="0"/>
              <w:divBdr>
                <w:top w:val="none" w:sz="0" w:space="0" w:color="auto"/>
                <w:left w:val="none" w:sz="0" w:space="0" w:color="auto"/>
                <w:bottom w:val="none" w:sz="0" w:space="0" w:color="auto"/>
                <w:right w:val="none" w:sz="0" w:space="0" w:color="auto"/>
              </w:divBdr>
            </w:div>
          </w:divsChild>
        </w:div>
        <w:div w:id="445344464">
          <w:marLeft w:val="0"/>
          <w:marRight w:val="0"/>
          <w:marTop w:val="0"/>
          <w:marBottom w:val="0"/>
          <w:divBdr>
            <w:top w:val="none" w:sz="0" w:space="0" w:color="auto"/>
            <w:left w:val="none" w:sz="0" w:space="0" w:color="auto"/>
            <w:bottom w:val="none" w:sz="0" w:space="0" w:color="auto"/>
            <w:right w:val="none" w:sz="0" w:space="0" w:color="auto"/>
          </w:divBdr>
          <w:divsChild>
            <w:div w:id="766653354">
              <w:marLeft w:val="0"/>
              <w:marRight w:val="0"/>
              <w:marTop w:val="0"/>
              <w:marBottom w:val="0"/>
              <w:divBdr>
                <w:top w:val="none" w:sz="0" w:space="0" w:color="auto"/>
                <w:left w:val="none" w:sz="0" w:space="0" w:color="auto"/>
                <w:bottom w:val="none" w:sz="0" w:space="0" w:color="auto"/>
                <w:right w:val="none" w:sz="0" w:space="0" w:color="auto"/>
              </w:divBdr>
              <w:divsChild>
                <w:div w:id="305355521">
                  <w:marLeft w:val="0"/>
                  <w:marRight w:val="0"/>
                  <w:marTop w:val="0"/>
                  <w:marBottom w:val="0"/>
                  <w:divBdr>
                    <w:top w:val="none" w:sz="0" w:space="0" w:color="auto"/>
                    <w:left w:val="none" w:sz="0" w:space="0" w:color="auto"/>
                    <w:bottom w:val="none" w:sz="0" w:space="0" w:color="auto"/>
                    <w:right w:val="none" w:sz="0" w:space="0" w:color="auto"/>
                  </w:divBdr>
                  <w:divsChild>
                    <w:div w:id="2024546004">
                      <w:marLeft w:val="0"/>
                      <w:marRight w:val="0"/>
                      <w:marTop w:val="120"/>
                      <w:marBottom w:val="0"/>
                      <w:divBdr>
                        <w:top w:val="none" w:sz="0" w:space="0" w:color="auto"/>
                        <w:left w:val="none" w:sz="0" w:space="0" w:color="auto"/>
                        <w:bottom w:val="none" w:sz="0" w:space="0" w:color="auto"/>
                        <w:right w:val="none" w:sz="0" w:space="0" w:color="auto"/>
                      </w:divBdr>
                    </w:div>
                    <w:div w:id="1249729886">
                      <w:marLeft w:val="0"/>
                      <w:marRight w:val="0"/>
                      <w:marTop w:val="0"/>
                      <w:marBottom w:val="0"/>
                      <w:divBdr>
                        <w:top w:val="none" w:sz="0" w:space="0" w:color="auto"/>
                        <w:left w:val="none" w:sz="0" w:space="0" w:color="auto"/>
                        <w:bottom w:val="none" w:sz="0" w:space="0" w:color="auto"/>
                        <w:right w:val="none" w:sz="0" w:space="0" w:color="auto"/>
                      </w:divBdr>
                    </w:div>
                  </w:divsChild>
                </w:div>
                <w:div w:id="1376345812">
                  <w:marLeft w:val="0"/>
                  <w:marRight w:val="0"/>
                  <w:marTop w:val="0"/>
                  <w:marBottom w:val="0"/>
                  <w:divBdr>
                    <w:top w:val="none" w:sz="0" w:space="0" w:color="auto"/>
                    <w:left w:val="none" w:sz="0" w:space="0" w:color="auto"/>
                    <w:bottom w:val="none" w:sz="0" w:space="0" w:color="auto"/>
                    <w:right w:val="none" w:sz="0" w:space="0" w:color="auto"/>
                  </w:divBdr>
                  <w:divsChild>
                    <w:div w:id="1711832209">
                      <w:marLeft w:val="0"/>
                      <w:marRight w:val="0"/>
                      <w:marTop w:val="120"/>
                      <w:marBottom w:val="0"/>
                      <w:divBdr>
                        <w:top w:val="none" w:sz="0" w:space="0" w:color="auto"/>
                        <w:left w:val="none" w:sz="0" w:space="0" w:color="auto"/>
                        <w:bottom w:val="none" w:sz="0" w:space="0" w:color="auto"/>
                        <w:right w:val="none" w:sz="0" w:space="0" w:color="auto"/>
                      </w:divBdr>
                    </w:div>
                    <w:div w:id="1953323320">
                      <w:marLeft w:val="0"/>
                      <w:marRight w:val="0"/>
                      <w:marTop w:val="0"/>
                      <w:marBottom w:val="0"/>
                      <w:divBdr>
                        <w:top w:val="none" w:sz="0" w:space="0" w:color="auto"/>
                        <w:left w:val="none" w:sz="0" w:space="0" w:color="auto"/>
                        <w:bottom w:val="none" w:sz="0" w:space="0" w:color="auto"/>
                        <w:right w:val="none" w:sz="0" w:space="0" w:color="auto"/>
                      </w:divBdr>
                    </w:div>
                  </w:divsChild>
                </w:div>
                <w:div w:id="1037782453">
                  <w:marLeft w:val="0"/>
                  <w:marRight w:val="0"/>
                  <w:marTop w:val="0"/>
                  <w:marBottom w:val="0"/>
                  <w:divBdr>
                    <w:top w:val="none" w:sz="0" w:space="0" w:color="auto"/>
                    <w:left w:val="none" w:sz="0" w:space="0" w:color="auto"/>
                    <w:bottom w:val="none" w:sz="0" w:space="0" w:color="auto"/>
                    <w:right w:val="none" w:sz="0" w:space="0" w:color="auto"/>
                  </w:divBdr>
                  <w:divsChild>
                    <w:div w:id="360130263">
                      <w:marLeft w:val="0"/>
                      <w:marRight w:val="0"/>
                      <w:marTop w:val="120"/>
                      <w:marBottom w:val="0"/>
                      <w:divBdr>
                        <w:top w:val="none" w:sz="0" w:space="0" w:color="auto"/>
                        <w:left w:val="none" w:sz="0" w:space="0" w:color="auto"/>
                        <w:bottom w:val="none" w:sz="0" w:space="0" w:color="auto"/>
                        <w:right w:val="none" w:sz="0" w:space="0" w:color="auto"/>
                      </w:divBdr>
                    </w:div>
                    <w:div w:id="72961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211664">
      <w:bodyDiv w:val="1"/>
      <w:marLeft w:val="0"/>
      <w:marRight w:val="0"/>
      <w:marTop w:val="0"/>
      <w:marBottom w:val="0"/>
      <w:divBdr>
        <w:top w:val="none" w:sz="0" w:space="0" w:color="auto"/>
        <w:left w:val="none" w:sz="0" w:space="0" w:color="auto"/>
        <w:bottom w:val="none" w:sz="0" w:space="0" w:color="auto"/>
        <w:right w:val="none" w:sz="0" w:space="0" w:color="auto"/>
      </w:divBdr>
      <w:divsChild>
        <w:div w:id="1471440825">
          <w:marLeft w:val="0"/>
          <w:marRight w:val="0"/>
          <w:marTop w:val="0"/>
          <w:marBottom w:val="0"/>
          <w:divBdr>
            <w:top w:val="none" w:sz="0" w:space="0" w:color="auto"/>
            <w:left w:val="none" w:sz="0" w:space="0" w:color="auto"/>
            <w:bottom w:val="none" w:sz="0" w:space="0" w:color="auto"/>
            <w:right w:val="none" w:sz="0" w:space="0" w:color="auto"/>
          </w:divBdr>
          <w:divsChild>
            <w:div w:id="76168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872924">
      <w:bodyDiv w:val="1"/>
      <w:marLeft w:val="0"/>
      <w:marRight w:val="0"/>
      <w:marTop w:val="0"/>
      <w:marBottom w:val="0"/>
      <w:divBdr>
        <w:top w:val="none" w:sz="0" w:space="0" w:color="auto"/>
        <w:left w:val="none" w:sz="0" w:space="0" w:color="auto"/>
        <w:bottom w:val="none" w:sz="0" w:space="0" w:color="auto"/>
        <w:right w:val="none" w:sz="0" w:space="0" w:color="auto"/>
      </w:divBdr>
    </w:div>
    <w:div w:id="1217353058">
      <w:bodyDiv w:val="1"/>
      <w:marLeft w:val="0"/>
      <w:marRight w:val="0"/>
      <w:marTop w:val="0"/>
      <w:marBottom w:val="0"/>
      <w:divBdr>
        <w:top w:val="none" w:sz="0" w:space="0" w:color="auto"/>
        <w:left w:val="none" w:sz="0" w:space="0" w:color="auto"/>
        <w:bottom w:val="none" w:sz="0" w:space="0" w:color="auto"/>
        <w:right w:val="none" w:sz="0" w:space="0" w:color="auto"/>
      </w:divBdr>
      <w:divsChild>
        <w:div w:id="1179739467">
          <w:marLeft w:val="0"/>
          <w:marRight w:val="0"/>
          <w:marTop w:val="0"/>
          <w:marBottom w:val="0"/>
          <w:divBdr>
            <w:top w:val="none" w:sz="0" w:space="0" w:color="auto"/>
            <w:left w:val="none" w:sz="0" w:space="0" w:color="auto"/>
            <w:bottom w:val="none" w:sz="0" w:space="0" w:color="auto"/>
            <w:right w:val="none" w:sz="0" w:space="0" w:color="auto"/>
          </w:divBdr>
          <w:divsChild>
            <w:div w:id="1358235511">
              <w:marLeft w:val="0"/>
              <w:marRight w:val="0"/>
              <w:marTop w:val="120"/>
              <w:marBottom w:val="0"/>
              <w:divBdr>
                <w:top w:val="none" w:sz="0" w:space="0" w:color="auto"/>
                <w:left w:val="none" w:sz="0" w:space="0" w:color="auto"/>
                <w:bottom w:val="none" w:sz="0" w:space="0" w:color="auto"/>
                <w:right w:val="none" w:sz="0" w:space="0" w:color="auto"/>
              </w:divBdr>
            </w:div>
            <w:div w:id="1603147189">
              <w:marLeft w:val="0"/>
              <w:marRight w:val="0"/>
              <w:marTop w:val="0"/>
              <w:marBottom w:val="0"/>
              <w:divBdr>
                <w:top w:val="none" w:sz="0" w:space="0" w:color="auto"/>
                <w:left w:val="none" w:sz="0" w:space="0" w:color="auto"/>
                <w:bottom w:val="none" w:sz="0" w:space="0" w:color="auto"/>
                <w:right w:val="none" w:sz="0" w:space="0" w:color="auto"/>
              </w:divBdr>
            </w:div>
          </w:divsChild>
        </w:div>
        <w:div w:id="1153178587">
          <w:marLeft w:val="0"/>
          <w:marRight w:val="0"/>
          <w:marTop w:val="0"/>
          <w:marBottom w:val="0"/>
          <w:divBdr>
            <w:top w:val="none" w:sz="0" w:space="0" w:color="auto"/>
            <w:left w:val="none" w:sz="0" w:space="0" w:color="auto"/>
            <w:bottom w:val="none" w:sz="0" w:space="0" w:color="auto"/>
            <w:right w:val="none" w:sz="0" w:space="0" w:color="auto"/>
          </w:divBdr>
          <w:divsChild>
            <w:div w:id="401685984">
              <w:marLeft w:val="0"/>
              <w:marRight w:val="0"/>
              <w:marTop w:val="120"/>
              <w:marBottom w:val="0"/>
              <w:divBdr>
                <w:top w:val="none" w:sz="0" w:space="0" w:color="auto"/>
                <w:left w:val="none" w:sz="0" w:space="0" w:color="auto"/>
                <w:bottom w:val="none" w:sz="0" w:space="0" w:color="auto"/>
                <w:right w:val="none" w:sz="0" w:space="0" w:color="auto"/>
              </w:divBdr>
            </w:div>
            <w:div w:id="1645230703">
              <w:marLeft w:val="0"/>
              <w:marRight w:val="0"/>
              <w:marTop w:val="0"/>
              <w:marBottom w:val="0"/>
              <w:divBdr>
                <w:top w:val="none" w:sz="0" w:space="0" w:color="auto"/>
                <w:left w:val="none" w:sz="0" w:space="0" w:color="auto"/>
                <w:bottom w:val="none" w:sz="0" w:space="0" w:color="auto"/>
                <w:right w:val="none" w:sz="0" w:space="0" w:color="auto"/>
              </w:divBdr>
            </w:div>
          </w:divsChild>
        </w:div>
        <w:div w:id="1703749783">
          <w:marLeft w:val="0"/>
          <w:marRight w:val="0"/>
          <w:marTop w:val="0"/>
          <w:marBottom w:val="0"/>
          <w:divBdr>
            <w:top w:val="none" w:sz="0" w:space="0" w:color="auto"/>
            <w:left w:val="none" w:sz="0" w:space="0" w:color="auto"/>
            <w:bottom w:val="none" w:sz="0" w:space="0" w:color="auto"/>
            <w:right w:val="none" w:sz="0" w:space="0" w:color="auto"/>
          </w:divBdr>
          <w:divsChild>
            <w:div w:id="766191520">
              <w:marLeft w:val="0"/>
              <w:marRight w:val="0"/>
              <w:marTop w:val="120"/>
              <w:marBottom w:val="0"/>
              <w:divBdr>
                <w:top w:val="none" w:sz="0" w:space="0" w:color="auto"/>
                <w:left w:val="none" w:sz="0" w:space="0" w:color="auto"/>
                <w:bottom w:val="none" w:sz="0" w:space="0" w:color="auto"/>
                <w:right w:val="none" w:sz="0" w:space="0" w:color="auto"/>
              </w:divBdr>
            </w:div>
            <w:div w:id="716244181">
              <w:marLeft w:val="0"/>
              <w:marRight w:val="0"/>
              <w:marTop w:val="0"/>
              <w:marBottom w:val="0"/>
              <w:divBdr>
                <w:top w:val="none" w:sz="0" w:space="0" w:color="auto"/>
                <w:left w:val="none" w:sz="0" w:space="0" w:color="auto"/>
                <w:bottom w:val="none" w:sz="0" w:space="0" w:color="auto"/>
                <w:right w:val="none" w:sz="0" w:space="0" w:color="auto"/>
              </w:divBdr>
            </w:div>
          </w:divsChild>
        </w:div>
        <w:div w:id="1257405645">
          <w:marLeft w:val="0"/>
          <w:marRight w:val="0"/>
          <w:marTop w:val="0"/>
          <w:marBottom w:val="0"/>
          <w:divBdr>
            <w:top w:val="none" w:sz="0" w:space="0" w:color="auto"/>
            <w:left w:val="none" w:sz="0" w:space="0" w:color="auto"/>
            <w:bottom w:val="none" w:sz="0" w:space="0" w:color="auto"/>
            <w:right w:val="none" w:sz="0" w:space="0" w:color="auto"/>
          </w:divBdr>
          <w:divsChild>
            <w:div w:id="826626267">
              <w:marLeft w:val="0"/>
              <w:marRight w:val="0"/>
              <w:marTop w:val="120"/>
              <w:marBottom w:val="0"/>
              <w:divBdr>
                <w:top w:val="none" w:sz="0" w:space="0" w:color="auto"/>
                <w:left w:val="none" w:sz="0" w:space="0" w:color="auto"/>
                <w:bottom w:val="none" w:sz="0" w:space="0" w:color="auto"/>
                <w:right w:val="none" w:sz="0" w:space="0" w:color="auto"/>
              </w:divBdr>
            </w:div>
            <w:div w:id="209221779">
              <w:marLeft w:val="0"/>
              <w:marRight w:val="0"/>
              <w:marTop w:val="0"/>
              <w:marBottom w:val="0"/>
              <w:divBdr>
                <w:top w:val="none" w:sz="0" w:space="0" w:color="auto"/>
                <w:left w:val="none" w:sz="0" w:space="0" w:color="auto"/>
                <w:bottom w:val="none" w:sz="0" w:space="0" w:color="auto"/>
                <w:right w:val="none" w:sz="0" w:space="0" w:color="auto"/>
              </w:divBdr>
            </w:div>
          </w:divsChild>
        </w:div>
        <w:div w:id="542601549">
          <w:marLeft w:val="0"/>
          <w:marRight w:val="0"/>
          <w:marTop w:val="0"/>
          <w:marBottom w:val="0"/>
          <w:divBdr>
            <w:top w:val="none" w:sz="0" w:space="0" w:color="auto"/>
            <w:left w:val="none" w:sz="0" w:space="0" w:color="auto"/>
            <w:bottom w:val="none" w:sz="0" w:space="0" w:color="auto"/>
            <w:right w:val="none" w:sz="0" w:space="0" w:color="auto"/>
          </w:divBdr>
          <w:divsChild>
            <w:div w:id="1694957977">
              <w:marLeft w:val="0"/>
              <w:marRight w:val="0"/>
              <w:marTop w:val="120"/>
              <w:marBottom w:val="0"/>
              <w:divBdr>
                <w:top w:val="none" w:sz="0" w:space="0" w:color="auto"/>
                <w:left w:val="none" w:sz="0" w:space="0" w:color="auto"/>
                <w:bottom w:val="none" w:sz="0" w:space="0" w:color="auto"/>
                <w:right w:val="none" w:sz="0" w:space="0" w:color="auto"/>
              </w:divBdr>
            </w:div>
            <w:div w:id="168338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45493">
      <w:bodyDiv w:val="1"/>
      <w:marLeft w:val="0"/>
      <w:marRight w:val="0"/>
      <w:marTop w:val="0"/>
      <w:marBottom w:val="0"/>
      <w:divBdr>
        <w:top w:val="none" w:sz="0" w:space="0" w:color="auto"/>
        <w:left w:val="none" w:sz="0" w:space="0" w:color="auto"/>
        <w:bottom w:val="none" w:sz="0" w:space="0" w:color="auto"/>
        <w:right w:val="none" w:sz="0" w:space="0" w:color="auto"/>
      </w:divBdr>
      <w:divsChild>
        <w:div w:id="1145660642">
          <w:marLeft w:val="0"/>
          <w:marRight w:val="0"/>
          <w:marTop w:val="0"/>
          <w:marBottom w:val="0"/>
          <w:divBdr>
            <w:top w:val="none" w:sz="0" w:space="0" w:color="auto"/>
            <w:left w:val="none" w:sz="0" w:space="0" w:color="auto"/>
            <w:bottom w:val="none" w:sz="0" w:space="0" w:color="auto"/>
            <w:right w:val="none" w:sz="0" w:space="0" w:color="auto"/>
          </w:divBdr>
        </w:div>
      </w:divsChild>
    </w:div>
    <w:div w:id="1236234263">
      <w:bodyDiv w:val="1"/>
      <w:marLeft w:val="0"/>
      <w:marRight w:val="0"/>
      <w:marTop w:val="0"/>
      <w:marBottom w:val="0"/>
      <w:divBdr>
        <w:top w:val="none" w:sz="0" w:space="0" w:color="auto"/>
        <w:left w:val="none" w:sz="0" w:space="0" w:color="auto"/>
        <w:bottom w:val="none" w:sz="0" w:space="0" w:color="auto"/>
        <w:right w:val="none" w:sz="0" w:space="0" w:color="auto"/>
      </w:divBdr>
      <w:divsChild>
        <w:div w:id="270280607">
          <w:marLeft w:val="0"/>
          <w:marRight w:val="0"/>
          <w:marTop w:val="120"/>
          <w:marBottom w:val="0"/>
          <w:divBdr>
            <w:top w:val="none" w:sz="0" w:space="0" w:color="auto"/>
            <w:left w:val="none" w:sz="0" w:space="0" w:color="auto"/>
            <w:bottom w:val="none" w:sz="0" w:space="0" w:color="auto"/>
            <w:right w:val="none" w:sz="0" w:space="0" w:color="auto"/>
          </w:divBdr>
        </w:div>
        <w:div w:id="443500234">
          <w:marLeft w:val="0"/>
          <w:marRight w:val="0"/>
          <w:marTop w:val="0"/>
          <w:marBottom w:val="0"/>
          <w:divBdr>
            <w:top w:val="none" w:sz="0" w:space="0" w:color="auto"/>
            <w:left w:val="none" w:sz="0" w:space="0" w:color="auto"/>
            <w:bottom w:val="none" w:sz="0" w:space="0" w:color="auto"/>
            <w:right w:val="none" w:sz="0" w:space="0" w:color="auto"/>
          </w:divBdr>
        </w:div>
      </w:divsChild>
    </w:div>
    <w:div w:id="1253004784">
      <w:bodyDiv w:val="1"/>
      <w:marLeft w:val="0"/>
      <w:marRight w:val="0"/>
      <w:marTop w:val="0"/>
      <w:marBottom w:val="0"/>
      <w:divBdr>
        <w:top w:val="none" w:sz="0" w:space="0" w:color="auto"/>
        <w:left w:val="none" w:sz="0" w:space="0" w:color="auto"/>
        <w:bottom w:val="none" w:sz="0" w:space="0" w:color="auto"/>
        <w:right w:val="none" w:sz="0" w:space="0" w:color="auto"/>
      </w:divBdr>
    </w:div>
    <w:div w:id="1253970201">
      <w:bodyDiv w:val="1"/>
      <w:marLeft w:val="0"/>
      <w:marRight w:val="0"/>
      <w:marTop w:val="0"/>
      <w:marBottom w:val="0"/>
      <w:divBdr>
        <w:top w:val="none" w:sz="0" w:space="0" w:color="auto"/>
        <w:left w:val="none" w:sz="0" w:space="0" w:color="auto"/>
        <w:bottom w:val="none" w:sz="0" w:space="0" w:color="auto"/>
        <w:right w:val="none" w:sz="0" w:space="0" w:color="auto"/>
      </w:divBdr>
      <w:divsChild>
        <w:div w:id="248925365">
          <w:marLeft w:val="0"/>
          <w:marRight w:val="0"/>
          <w:marTop w:val="0"/>
          <w:marBottom w:val="0"/>
          <w:divBdr>
            <w:top w:val="none" w:sz="0" w:space="0" w:color="auto"/>
            <w:left w:val="none" w:sz="0" w:space="0" w:color="auto"/>
            <w:bottom w:val="none" w:sz="0" w:space="0" w:color="auto"/>
            <w:right w:val="none" w:sz="0" w:space="0" w:color="auto"/>
          </w:divBdr>
          <w:divsChild>
            <w:div w:id="157176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1760">
      <w:bodyDiv w:val="1"/>
      <w:marLeft w:val="0"/>
      <w:marRight w:val="0"/>
      <w:marTop w:val="0"/>
      <w:marBottom w:val="0"/>
      <w:divBdr>
        <w:top w:val="none" w:sz="0" w:space="0" w:color="auto"/>
        <w:left w:val="none" w:sz="0" w:space="0" w:color="auto"/>
        <w:bottom w:val="none" w:sz="0" w:space="0" w:color="auto"/>
        <w:right w:val="none" w:sz="0" w:space="0" w:color="auto"/>
      </w:divBdr>
      <w:divsChild>
        <w:div w:id="837303555">
          <w:marLeft w:val="960"/>
          <w:marRight w:val="0"/>
          <w:marTop w:val="0"/>
          <w:marBottom w:val="0"/>
          <w:divBdr>
            <w:top w:val="none" w:sz="0" w:space="0" w:color="auto"/>
            <w:left w:val="none" w:sz="0" w:space="0" w:color="auto"/>
            <w:bottom w:val="none" w:sz="0" w:space="0" w:color="auto"/>
            <w:right w:val="none" w:sz="0" w:space="0" w:color="auto"/>
          </w:divBdr>
        </w:div>
        <w:div w:id="551504931">
          <w:marLeft w:val="0"/>
          <w:marRight w:val="0"/>
          <w:marTop w:val="0"/>
          <w:marBottom w:val="0"/>
          <w:divBdr>
            <w:top w:val="none" w:sz="0" w:space="0" w:color="auto"/>
            <w:left w:val="none" w:sz="0" w:space="0" w:color="auto"/>
            <w:bottom w:val="none" w:sz="0" w:space="0" w:color="auto"/>
            <w:right w:val="none" w:sz="0" w:space="0" w:color="auto"/>
          </w:divBdr>
          <w:divsChild>
            <w:div w:id="1027948550">
              <w:marLeft w:val="0"/>
              <w:marRight w:val="0"/>
              <w:marTop w:val="120"/>
              <w:marBottom w:val="0"/>
              <w:divBdr>
                <w:top w:val="none" w:sz="0" w:space="0" w:color="auto"/>
                <w:left w:val="none" w:sz="0" w:space="0" w:color="auto"/>
                <w:bottom w:val="none" w:sz="0" w:space="0" w:color="auto"/>
                <w:right w:val="none" w:sz="0" w:space="0" w:color="auto"/>
              </w:divBdr>
            </w:div>
            <w:div w:id="847132667">
              <w:marLeft w:val="0"/>
              <w:marRight w:val="0"/>
              <w:marTop w:val="0"/>
              <w:marBottom w:val="0"/>
              <w:divBdr>
                <w:top w:val="none" w:sz="0" w:space="0" w:color="auto"/>
                <w:left w:val="none" w:sz="0" w:space="0" w:color="auto"/>
                <w:bottom w:val="none" w:sz="0" w:space="0" w:color="auto"/>
                <w:right w:val="none" w:sz="0" w:space="0" w:color="auto"/>
              </w:divBdr>
            </w:div>
          </w:divsChild>
        </w:div>
        <w:div w:id="743917677">
          <w:marLeft w:val="0"/>
          <w:marRight w:val="0"/>
          <w:marTop w:val="0"/>
          <w:marBottom w:val="0"/>
          <w:divBdr>
            <w:top w:val="none" w:sz="0" w:space="0" w:color="auto"/>
            <w:left w:val="none" w:sz="0" w:space="0" w:color="auto"/>
            <w:bottom w:val="none" w:sz="0" w:space="0" w:color="auto"/>
            <w:right w:val="none" w:sz="0" w:space="0" w:color="auto"/>
          </w:divBdr>
          <w:divsChild>
            <w:div w:id="2010400250">
              <w:marLeft w:val="0"/>
              <w:marRight w:val="0"/>
              <w:marTop w:val="120"/>
              <w:marBottom w:val="0"/>
              <w:divBdr>
                <w:top w:val="none" w:sz="0" w:space="0" w:color="auto"/>
                <w:left w:val="none" w:sz="0" w:space="0" w:color="auto"/>
                <w:bottom w:val="none" w:sz="0" w:space="0" w:color="auto"/>
                <w:right w:val="none" w:sz="0" w:space="0" w:color="auto"/>
              </w:divBdr>
            </w:div>
            <w:div w:id="814639176">
              <w:marLeft w:val="0"/>
              <w:marRight w:val="0"/>
              <w:marTop w:val="0"/>
              <w:marBottom w:val="0"/>
              <w:divBdr>
                <w:top w:val="none" w:sz="0" w:space="0" w:color="auto"/>
                <w:left w:val="none" w:sz="0" w:space="0" w:color="auto"/>
                <w:bottom w:val="none" w:sz="0" w:space="0" w:color="auto"/>
                <w:right w:val="none" w:sz="0" w:space="0" w:color="auto"/>
              </w:divBdr>
            </w:div>
          </w:divsChild>
        </w:div>
        <w:div w:id="830222140">
          <w:marLeft w:val="0"/>
          <w:marRight w:val="0"/>
          <w:marTop w:val="0"/>
          <w:marBottom w:val="0"/>
          <w:divBdr>
            <w:top w:val="none" w:sz="0" w:space="0" w:color="auto"/>
            <w:left w:val="none" w:sz="0" w:space="0" w:color="auto"/>
            <w:bottom w:val="none" w:sz="0" w:space="0" w:color="auto"/>
            <w:right w:val="none" w:sz="0" w:space="0" w:color="auto"/>
          </w:divBdr>
          <w:divsChild>
            <w:div w:id="570891453">
              <w:marLeft w:val="0"/>
              <w:marRight w:val="0"/>
              <w:marTop w:val="120"/>
              <w:marBottom w:val="0"/>
              <w:divBdr>
                <w:top w:val="none" w:sz="0" w:space="0" w:color="auto"/>
                <w:left w:val="none" w:sz="0" w:space="0" w:color="auto"/>
                <w:bottom w:val="none" w:sz="0" w:space="0" w:color="auto"/>
                <w:right w:val="none" w:sz="0" w:space="0" w:color="auto"/>
              </w:divBdr>
            </w:div>
            <w:div w:id="2113431907">
              <w:marLeft w:val="0"/>
              <w:marRight w:val="0"/>
              <w:marTop w:val="0"/>
              <w:marBottom w:val="0"/>
              <w:divBdr>
                <w:top w:val="none" w:sz="0" w:space="0" w:color="auto"/>
                <w:left w:val="none" w:sz="0" w:space="0" w:color="auto"/>
                <w:bottom w:val="none" w:sz="0" w:space="0" w:color="auto"/>
                <w:right w:val="none" w:sz="0" w:space="0" w:color="auto"/>
              </w:divBdr>
            </w:div>
          </w:divsChild>
        </w:div>
        <w:div w:id="1507355491">
          <w:marLeft w:val="0"/>
          <w:marRight w:val="0"/>
          <w:marTop w:val="0"/>
          <w:marBottom w:val="0"/>
          <w:divBdr>
            <w:top w:val="none" w:sz="0" w:space="0" w:color="auto"/>
            <w:left w:val="none" w:sz="0" w:space="0" w:color="auto"/>
            <w:bottom w:val="none" w:sz="0" w:space="0" w:color="auto"/>
            <w:right w:val="none" w:sz="0" w:space="0" w:color="auto"/>
          </w:divBdr>
          <w:divsChild>
            <w:div w:id="515585069">
              <w:marLeft w:val="0"/>
              <w:marRight w:val="0"/>
              <w:marTop w:val="120"/>
              <w:marBottom w:val="0"/>
              <w:divBdr>
                <w:top w:val="none" w:sz="0" w:space="0" w:color="auto"/>
                <w:left w:val="none" w:sz="0" w:space="0" w:color="auto"/>
                <w:bottom w:val="none" w:sz="0" w:space="0" w:color="auto"/>
                <w:right w:val="none" w:sz="0" w:space="0" w:color="auto"/>
              </w:divBdr>
            </w:div>
            <w:div w:id="8511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01747">
      <w:bodyDiv w:val="1"/>
      <w:marLeft w:val="0"/>
      <w:marRight w:val="0"/>
      <w:marTop w:val="0"/>
      <w:marBottom w:val="0"/>
      <w:divBdr>
        <w:top w:val="none" w:sz="0" w:space="0" w:color="auto"/>
        <w:left w:val="none" w:sz="0" w:space="0" w:color="auto"/>
        <w:bottom w:val="none" w:sz="0" w:space="0" w:color="auto"/>
        <w:right w:val="none" w:sz="0" w:space="0" w:color="auto"/>
      </w:divBdr>
      <w:divsChild>
        <w:div w:id="1384712367">
          <w:marLeft w:val="0"/>
          <w:marRight w:val="0"/>
          <w:marTop w:val="0"/>
          <w:marBottom w:val="0"/>
          <w:divBdr>
            <w:top w:val="none" w:sz="0" w:space="0" w:color="auto"/>
            <w:left w:val="none" w:sz="0" w:space="0" w:color="auto"/>
            <w:bottom w:val="none" w:sz="0" w:space="0" w:color="auto"/>
            <w:right w:val="none" w:sz="0" w:space="0" w:color="auto"/>
          </w:divBdr>
        </w:div>
        <w:div w:id="758332439">
          <w:marLeft w:val="0"/>
          <w:marRight w:val="0"/>
          <w:marTop w:val="0"/>
          <w:marBottom w:val="0"/>
          <w:divBdr>
            <w:top w:val="none" w:sz="0" w:space="0" w:color="auto"/>
            <w:left w:val="none" w:sz="0" w:space="0" w:color="auto"/>
            <w:bottom w:val="none" w:sz="0" w:space="0" w:color="auto"/>
            <w:right w:val="none" w:sz="0" w:space="0" w:color="auto"/>
          </w:divBdr>
        </w:div>
      </w:divsChild>
    </w:div>
    <w:div w:id="1324506343">
      <w:bodyDiv w:val="1"/>
      <w:marLeft w:val="0"/>
      <w:marRight w:val="0"/>
      <w:marTop w:val="0"/>
      <w:marBottom w:val="0"/>
      <w:divBdr>
        <w:top w:val="none" w:sz="0" w:space="0" w:color="auto"/>
        <w:left w:val="none" w:sz="0" w:space="0" w:color="auto"/>
        <w:bottom w:val="none" w:sz="0" w:space="0" w:color="auto"/>
        <w:right w:val="none" w:sz="0" w:space="0" w:color="auto"/>
      </w:divBdr>
      <w:divsChild>
        <w:div w:id="928974677">
          <w:marLeft w:val="0"/>
          <w:marRight w:val="0"/>
          <w:marTop w:val="0"/>
          <w:marBottom w:val="0"/>
          <w:divBdr>
            <w:top w:val="none" w:sz="0" w:space="0" w:color="auto"/>
            <w:left w:val="none" w:sz="0" w:space="0" w:color="auto"/>
            <w:bottom w:val="none" w:sz="0" w:space="0" w:color="auto"/>
            <w:right w:val="none" w:sz="0" w:space="0" w:color="auto"/>
          </w:divBdr>
        </w:div>
      </w:divsChild>
    </w:div>
    <w:div w:id="1324704251">
      <w:bodyDiv w:val="1"/>
      <w:marLeft w:val="0"/>
      <w:marRight w:val="0"/>
      <w:marTop w:val="0"/>
      <w:marBottom w:val="0"/>
      <w:divBdr>
        <w:top w:val="none" w:sz="0" w:space="0" w:color="auto"/>
        <w:left w:val="none" w:sz="0" w:space="0" w:color="auto"/>
        <w:bottom w:val="none" w:sz="0" w:space="0" w:color="auto"/>
        <w:right w:val="none" w:sz="0" w:space="0" w:color="auto"/>
      </w:divBdr>
      <w:divsChild>
        <w:div w:id="1421179664">
          <w:marLeft w:val="0"/>
          <w:marRight w:val="0"/>
          <w:marTop w:val="0"/>
          <w:marBottom w:val="0"/>
          <w:divBdr>
            <w:top w:val="none" w:sz="0" w:space="0" w:color="auto"/>
            <w:left w:val="none" w:sz="0" w:space="0" w:color="auto"/>
            <w:bottom w:val="none" w:sz="0" w:space="0" w:color="auto"/>
            <w:right w:val="none" w:sz="0" w:space="0" w:color="auto"/>
          </w:divBdr>
        </w:div>
      </w:divsChild>
    </w:div>
    <w:div w:id="1324822606">
      <w:bodyDiv w:val="1"/>
      <w:marLeft w:val="0"/>
      <w:marRight w:val="0"/>
      <w:marTop w:val="0"/>
      <w:marBottom w:val="0"/>
      <w:divBdr>
        <w:top w:val="none" w:sz="0" w:space="0" w:color="auto"/>
        <w:left w:val="none" w:sz="0" w:space="0" w:color="auto"/>
        <w:bottom w:val="none" w:sz="0" w:space="0" w:color="auto"/>
        <w:right w:val="none" w:sz="0" w:space="0" w:color="auto"/>
      </w:divBdr>
    </w:div>
    <w:div w:id="1359426259">
      <w:bodyDiv w:val="1"/>
      <w:marLeft w:val="0"/>
      <w:marRight w:val="0"/>
      <w:marTop w:val="0"/>
      <w:marBottom w:val="0"/>
      <w:divBdr>
        <w:top w:val="none" w:sz="0" w:space="0" w:color="auto"/>
        <w:left w:val="none" w:sz="0" w:space="0" w:color="auto"/>
        <w:bottom w:val="none" w:sz="0" w:space="0" w:color="auto"/>
        <w:right w:val="none" w:sz="0" w:space="0" w:color="auto"/>
      </w:divBdr>
    </w:div>
    <w:div w:id="1362827084">
      <w:bodyDiv w:val="1"/>
      <w:marLeft w:val="0"/>
      <w:marRight w:val="0"/>
      <w:marTop w:val="0"/>
      <w:marBottom w:val="0"/>
      <w:divBdr>
        <w:top w:val="none" w:sz="0" w:space="0" w:color="auto"/>
        <w:left w:val="none" w:sz="0" w:space="0" w:color="auto"/>
        <w:bottom w:val="none" w:sz="0" w:space="0" w:color="auto"/>
        <w:right w:val="none" w:sz="0" w:space="0" w:color="auto"/>
      </w:divBdr>
    </w:div>
    <w:div w:id="1393773533">
      <w:bodyDiv w:val="1"/>
      <w:marLeft w:val="0"/>
      <w:marRight w:val="0"/>
      <w:marTop w:val="0"/>
      <w:marBottom w:val="0"/>
      <w:divBdr>
        <w:top w:val="none" w:sz="0" w:space="0" w:color="auto"/>
        <w:left w:val="none" w:sz="0" w:space="0" w:color="auto"/>
        <w:bottom w:val="none" w:sz="0" w:space="0" w:color="auto"/>
        <w:right w:val="none" w:sz="0" w:space="0" w:color="auto"/>
      </w:divBdr>
      <w:divsChild>
        <w:div w:id="591622774">
          <w:marLeft w:val="0"/>
          <w:marRight w:val="0"/>
          <w:marTop w:val="0"/>
          <w:marBottom w:val="0"/>
          <w:divBdr>
            <w:top w:val="none" w:sz="0" w:space="0" w:color="auto"/>
            <w:left w:val="none" w:sz="0" w:space="0" w:color="auto"/>
            <w:bottom w:val="none" w:sz="0" w:space="0" w:color="auto"/>
            <w:right w:val="none" w:sz="0" w:space="0" w:color="auto"/>
          </w:divBdr>
        </w:div>
      </w:divsChild>
    </w:div>
    <w:div w:id="1403215014">
      <w:bodyDiv w:val="1"/>
      <w:marLeft w:val="0"/>
      <w:marRight w:val="0"/>
      <w:marTop w:val="0"/>
      <w:marBottom w:val="0"/>
      <w:divBdr>
        <w:top w:val="none" w:sz="0" w:space="0" w:color="auto"/>
        <w:left w:val="none" w:sz="0" w:space="0" w:color="auto"/>
        <w:bottom w:val="none" w:sz="0" w:space="0" w:color="auto"/>
        <w:right w:val="none" w:sz="0" w:space="0" w:color="auto"/>
      </w:divBdr>
      <w:divsChild>
        <w:div w:id="2102991673">
          <w:marLeft w:val="0"/>
          <w:marRight w:val="0"/>
          <w:marTop w:val="120"/>
          <w:marBottom w:val="0"/>
          <w:divBdr>
            <w:top w:val="none" w:sz="0" w:space="0" w:color="auto"/>
            <w:left w:val="none" w:sz="0" w:space="0" w:color="auto"/>
            <w:bottom w:val="none" w:sz="0" w:space="0" w:color="auto"/>
            <w:right w:val="none" w:sz="0" w:space="0" w:color="auto"/>
          </w:divBdr>
        </w:div>
        <w:div w:id="1861698283">
          <w:marLeft w:val="0"/>
          <w:marRight w:val="0"/>
          <w:marTop w:val="0"/>
          <w:marBottom w:val="0"/>
          <w:divBdr>
            <w:top w:val="none" w:sz="0" w:space="0" w:color="auto"/>
            <w:left w:val="none" w:sz="0" w:space="0" w:color="auto"/>
            <w:bottom w:val="none" w:sz="0" w:space="0" w:color="auto"/>
            <w:right w:val="none" w:sz="0" w:space="0" w:color="auto"/>
          </w:divBdr>
        </w:div>
      </w:divsChild>
    </w:div>
    <w:div w:id="1403288010">
      <w:bodyDiv w:val="1"/>
      <w:marLeft w:val="0"/>
      <w:marRight w:val="0"/>
      <w:marTop w:val="0"/>
      <w:marBottom w:val="0"/>
      <w:divBdr>
        <w:top w:val="none" w:sz="0" w:space="0" w:color="auto"/>
        <w:left w:val="none" w:sz="0" w:space="0" w:color="auto"/>
        <w:bottom w:val="none" w:sz="0" w:space="0" w:color="auto"/>
        <w:right w:val="none" w:sz="0" w:space="0" w:color="auto"/>
      </w:divBdr>
      <w:divsChild>
        <w:div w:id="2131167338">
          <w:marLeft w:val="0"/>
          <w:marRight w:val="0"/>
          <w:marTop w:val="0"/>
          <w:marBottom w:val="0"/>
          <w:divBdr>
            <w:top w:val="none" w:sz="0" w:space="0" w:color="auto"/>
            <w:left w:val="none" w:sz="0" w:space="0" w:color="auto"/>
            <w:bottom w:val="none" w:sz="0" w:space="0" w:color="auto"/>
            <w:right w:val="none" w:sz="0" w:space="0" w:color="auto"/>
          </w:divBdr>
        </w:div>
      </w:divsChild>
    </w:div>
    <w:div w:id="1409890056">
      <w:bodyDiv w:val="1"/>
      <w:marLeft w:val="0"/>
      <w:marRight w:val="0"/>
      <w:marTop w:val="0"/>
      <w:marBottom w:val="0"/>
      <w:divBdr>
        <w:top w:val="none" w:sz="0" w:space="0" w:color="auto"/>
        <w:left w:val="none" w:sz="0" w:space="0" w:color="auto"/>
        <w:bottom w:val="none" w:sz="0" w:space="0" w:color="auto"/>
        <w:right w:val="none" w:sz="0" w:space="0" w:color="auto"/>
      </w:divBdr>
      <w:divsChild>
        <w:div w:id="1797792155">
          <w:marLeft w:val="0"/>
          <w:marRight w:val="0"/>
          <w:marTop w:val="0"/>
          <w:marBottom w:val="0"/>
          <w:divBdr>
            <w:top w:val="none" w:sz="0" w:space="0" w:color="auto"/>
            <w:left w:val="none" w:sz="0" w:space="0" w:color="auto"/>
            <w:bottom w:val="none" w:sz="0" w:space="0" w:color="auto"/>
            <w:right w:val="none" w:sz="0" w:space="0" w:color="auto"/>
          </w:divBdr>
        </w:div>
      </w:divsChild>
    </w:div>
    <w:div w:id="1410421235">
      <w:bodyDiv w:val="1"/>
      <w:marLeft w:val="0"/>
      <w:marRight w:val="0"/>
      <w:marTop w:val="0"/>
      <w:marBottom w:val="0"/>
      <w:divBdr>
        <w:top w:val="none" w:sz="0" w:space="0" w:color="auto"/>
        <w:left w:val="none" w:sz="0" w:space="0" w:color="auto"/>
        <w:bottom w:val="none" w:sz="0" w:space="0" w:color="auto"/>
        <w:right w:val="none" w:sz="0" w:space="0" w:color="auto"/>
      </w:divBdr>
    </w:div>
    <w:div w:id="1417900314">
      <w:bodyDiv w:val="1"/>
      <w:marLeft w:val="0"/>
      <w:marRight w:val="0"/>
      <w:marTop w:val="0"/>
      <w:marBottom w:val="0"/>
      <w:divBdr>
        <w:top w:val="none" w:sz="0" w:space="0" w:color="auto"/>
        <w:left w:val="none" w:sz="0" w:space="0" w:color="auto"/>
        <w:bottom w:val="none" w:sz="0" w:space="0" w:color="auto"/>
        <w:right w:val="none" w:sz="0" w:space="0" w:color="auto"/>
      </w:divBdr>
      <w:divsChild>
        <w:div w:id="1728845354">
          <w:marLeft w:val="0"/>
          <w:marRight w:val="0"/>
          <w:marTop w:val="120"/>
          <w:marBottom w:val="0"/>
          <w:divBdr>
            <w:top w:val="none" w:sz="0" w:space="0" w:color="auto"/>
            <w:left w:val="none" w:sz="0" w:space="0" w:color="auto"/>
            <w:bottom w:val="none" w:sz="0" w:space="0" w:color="auto"/>
            <w:right w:val="none" w:sz="0" w:space="0" w:color="auto"/>
          </w:divBdr>
        </w:div>
        <w:div w:id="1155300416">
          <w:marLeft w:val="0"/>
          <w:marRight w:val="0"/>
          <w:marTop w:val="0"/>
          <w:marBottom w:val="0"/>
          <w:divBdr>
            <w:top w:val="none" w:sz="0" w:space="0" w:color="auto"/>
            <w:left w:val="none" w:sz="0" w:space="0" w:color="auto"/>
            <w:bottom w:val="none" w:sz="0" w:space="0" w:color="auto"/>
            <w:right w:val="none" w:sz="0" w:space="0" w:color="auto"/>
          </w:divBdr>
        </w:div>
      </w:divsChild>
    </w:div>
    <w:div w:id="1432433099">
      <w:bodyDiv w:val="1"/>
      <w:marLeft w:val="0"/>
      <w:marRight w:val="0"/>
      <w:marTop w:val="0"/>
      <w:marBottom w:val="0"/>
      <w:divBdr>
        <w:top w:val="none" w:sz="0" w:space="0" w:color="auto"/>
        <w:left w:val="none" w:sz="0" w:space="0" w:color="auto"/>
        <w:bottom w:val="none" w:sz="0" w:space="0" w:color="auto"/>
        <w:right w:val="none" w:sz="0" w:space="0" w:color="auto"/>
      </w:divBdr>
      <w:divsChild>
        <w:div w:id="394593525">
          <w:marLeft w:val="0"/>
          <w:marRight w:val="0"/>
          <w:marTop w:val="120"/>
          <w:marBottom w:val="0"/>
          <w:divBdr>
            <w:top w:val="none" w:sz="0" w:space="0" w:color="auto"/>
            <w:left w:val="none" w:sz="0" w:space="0" w:color="auto"/>
            <w:bottom w:val="none" w:sz="0" w:space="0" w:color="auto"/>
            <w:right w:val="none" w:sz="0" w:space="0" w:color="auto"/>
          </w:divBdr>
        </w:div>
        <w:div w:id="961299770">
          <w:marLeft w:val="0"/>
          <w:marRight w:val="0"/>
          <w:marTop w:val="0"/>
          <w:marBottom w:val="0"/>
          <w:divBdr>
            <w:top w:val="none" w:sz="0" w:space="0" w:color="auto"/>
            <w:left w:val="none" w:sz="0" w:space="0" w:color="auto"/>
            <w:bottom w:val="none" w:sz="0" w:space="0" w:color="auto"/>
            <w:right w:val="none" w:sz="0" w:space="0" w:color="auto"/>
          </w:divBdr>
        </w:div>
      </w:divsChild>
    </w:div>
    <w:div w:id="1439838832">
      <w:bodyDiv w:val="1"/>
      <w:marLeft w:val="0"/>
      <w:marRight w:val="0"/>
      <w:marTop w:val="0"/>
      <w:marBottom w:val="0"/>
      <w:divBdr>
        <w:top w:val="none" w:sz="0" w:space="0" w:color="auto"/>
        <w:left w:val="none" w:sz="0" w:space="0" w:color="auto"/>
        <w:bottom w:val="none" w:sz="0" w:space="0" w:color="auto"/>
        <w:right w:val="none" w:sz="0" w:space="0" w:color="auto"/>
      </w:divBdr>
      <w:divsChild>
        <w:div w:id="418797657">
          <w:marLeft w:val="0"/>
          <w:marRight w:val="0"/>
          <w:marTop w:val="120"/>
          <w:marBottom w:val="0"/>
          <w:divBdr>
            <w:top w:val="none" w:sz="0" w:space="0" w:color="auto"/>
            <w:left w:val="none" w:sz="0" w:space="0" w:color="auto"/>
            <w:bottom w:val="none" w:sz="0" w:space="0" w:color="auto"/>
            <w:right w:val="none" w:sz="0" w:space="0" w:color="auto"/>
          </w:divBdr>
        </w:div>
        <w:div w:id="2002274111">
          <w:marLeft w:val="0"/>
          <w:marRight w:val="0"/>
          <w:marTop w:val="0"/>
          <w:marBottom w:val="0"/>
          <w:divBdr>
            <w:top w:val="none" w:sz="0" w:space="0" w:color="auto"/>
            <w:left w:val="none" w:sz="0" w:space="0" w:color="auto"/>
            <w:bottom w:val="none" w:sz="0" w:space="0" w:color="auto"/>
            <w:right w:val="none" w:sz="0" w:space="0" w:color="auto"/>
          </w:divBdr>
        </w:div>
      </w:divsChild>
    </w:div>
    <w:div w:id="1445340358">
      <w:bodyDiv w:val="1"/>
      <w:marLeft w:val="0"/>
      <w:marRight w:val="0"/>
      <w:marTop w:val="0"/>
      <w:marBottom w:val="0"/>
      <w:divBdr>
        <w:top w:val="none" w:sz="0" w:space="0" w:color="auto"/>
        <w:left w:val="none" w:sz="0" w:space="0" w:color="auto"/>
        <w:bottom w:val="none" w:sz="0" w:space="0" w:color="auto"/>
        <w:right w:val="none" w:sz="0" w:space="0" w:color="auto"/>
      </w:divBdr>
      <w:divsChild>
        <w:div w:id="2075472904">
          <w:marLeft w:val="0"/>
          <w:marRight w:val="0"/>
          <w:marTop w:val="120"/>
          <w:marBottom w:val="0"/>
          <w:divBdr>
            <w:top w:val="none" w:sz="0" w:space="0" w:color="auto"/>
            <w:left w:val="none" w:sz="0" w:space="0" w:color="auto"/>
            <w:bottom w:val="none" w:sz="0" w:space="0" w:color="auto"/>
            <w:right w:val="none" w:sz="0" w:space="0" w:color="auto"/>
          </w:divBdr>
        </w:div>
        <w:div w:id="916983277">
          <w:marLeft w:val="0"/>
          <w:marRight w:val="0"/>
          <w:marTop w:val="0"/>
          <w:marBottom w:val="0"/>
          <w:divBdr>
            <w:top w:val="none" w:sz="0" w:space="0" w:color="auto"/>
            <w:left w:val="none" w:sz="0" w:space="0" w:color="auto"/>
            <w:bottom w:val="none" w:sz="0" w:space="0" w:color="auto"/>
            <w:right w:val="none" w:sz="0" w:space="0" w:color="auto"/>
          </w:divBdr>
        </w:div>
      </w:divsChild>
    </w:div>
    <w:div w:id="1447121987">
      <w:bodyDiv w:val="1"/>
      <w:marLeft w:val="0"/>
      <w:marRight w:val="0"/>
      <w:marTop w:val="0"/>
      <w:marBottom w:val="0"/>
      <w:divBdr>
        <w:top w:val="none" w:sz="0" w:space="0" w:color="auto"/>
        <w:left w:val="none" w:sz="0" w:space="0" w:color="auto"/>
        <w:bottom w:val="none" w:sz="0" w:space="0" w:color="auto"/>
        <w:right w:val="none" w:sz="0" w:space="0" w:color="auto"/>
      </w:divBdr>
      <w:divsChild>
        <w:div w:id="1342656669">
          <w:marLeft w:val="0"/>
          <w:marRight w:val="0"/>
          <w:marTop w:val="0"/>
          <w:marBottom w:val="0"/>
          <w:divBdr>
            <w:top w:val="none" w:sz="0" w:space="0" w:color="auto"/>
            <w:left w:val="none" w:sz="0" w:space="0" w:color="auto"/>
            <w:bottom w:val="none" w:sz="0" w:space="0" w:color="auto"/>
            <w:right w:val="none" w:sz="0" w:space="0" w:color="auto"/>
          </w:divBdr>
          <w:divsChild>
            <w:div w:id="1564559704">
              <w:marLeft w:val="0"/>
              <w:marRight w:val="0"/>
              <w:marTop w:val="120"/>
              <w:marBottom w:val="0"/>
              <w:divBdr>
                <w:top w:val="none" w:sz="0" w:space="0" w:color="auto"/>
                <w:left w:val="none" w:sz="0" w:space="0" w:color="auto"/>
                <w:bottom w:val="none" w:sz="0" w:space="0" w:color="auto"/>
                <w:right w:val="none" w:sz="0" w:space="0" w:color="auto"/>
              </w:divBdr>
            </w:div>
            <w:div w:id="556358191">
              <w:marLeft w:val="0"/>
              <w:marRight w:val="0"/>
              <w:marTop w:val="0"/>
              <w:marBottom w:val="0"/>
              <w:divBdr>
                <w:top w:val="none" w:sz="0" w:space="0" w:color="auto"/>
                <w:left w:val="none" w:sz="0" w:space="0" w:color="auto"/>
                <w:bottom w:val="none" w:sz="0" w:space="0" w:color="auto"/>
                <w:right w:val="none" w:sz="0" w:space="0" w:color="auto"/>
              </w:divBdr>
              <w:divsChild>
                <w:div w:id="472673503">
                  <w:marLeft w:val="0"/>
                  <w:marRight w:val="0"/>
                  <w:marTop w:val="0"/>
                  <w:marBottom w:val="0"/>
                  <w:divBdr>
                    <w:top w:val="none" w:sz="0" w:space="0" w:color="auto"/>
                    <w:left w:val="none" w:sz="0" w:space="0" w:color="auto"/>
                    <w:bottom w:val="none" w:sz="0" w:space="0" w:color="auto"/>
                    <w:right w:val="none" w:sz="0" w:space="0" w:color="auto"/>
                  </w:divBdr>
                  <w:divsChild>
                    <w:div w:id="1474369520">
                      <w:marLeft w:val="0"/>
                      <w:marRight w:val="0"/>
                      <w:marTop w:val="120"/>
                      <w:marBottom w:val="0"/>
                      <w:divBdr>
                        <w:top w:val="none" w:sz="0" w:space="0" w:color="auto"/>
                        <w:left w:val="none" w:sz="0" w:space="0" w:color="auto"/>
                        <w:bottom w:val="none" w:sz="0" w:space="0" w:color="auto"/>
                        <w:right w:val="none" w:sz="0" w:space="0" w:color="auto"/>
                      </w:divBdr>
                    </w:div>
                    <w:div w:id="1922132790">
                      <w:marLeft w:val="0"/>
                      <w:marRight w:val="0"/>
                      <w:marTop w:val="0"/>
                      <w:marBottom w:val="0"/>
                      <w:divBdr>
                        <w:top w:val="none" w:sz="0" w:space="0" w:color="auto"/>
                        <w:left w:val="none" w:sz="0" w:space="0" w:color="auto"/>
                        <w:bottom w:val="none" w:sz="0" w:space="0" w:color="auto"/>
                        <w:right w:val="none" w:sz="0" w:space="0" w:color="auto"/>
                      </w:divBdr>
                    </w:div>
                  </w:divsChild>
                </w:div>
                <w:div w:id="1103186900">
                  <w:marLeft w:val="0"/>
                  <w:marRight w:val="0"/>
                  <w:marTop w:val="0"/>
                  <w:marBottom w:val="0"/>
                  <w:divBdr>
                    <w:top w:val="none" w:sz="0" w:space="0" w:color="auto"/>
                    <w:left w:val="none" w:sz="0" w:space="0" w:color="auto"/>
                    <w:bottom w:val="none" w:sz="0" w:space="0" w:color="auto"/>
                    <w:right w:val="none" w:sz="0" w:space="0" w:color="auto"/>
                  </w:divBdr>
                  <w:divsChild>
                    <w:div w:id="1294478097">
                      <w:marLeft w:val="0"/>
                      <w:marRight w:val="0"/>
                      <w:marTop w:val="120"/>
                      <w:marBottom w:val="0"/>
                      <w:divBdr>
                        <w:top w:val="none" w:sz="0" w:space="0" w:color="auto"/>
                        <w:left w:val="none" w:sz="0" w:space="0" w:color="auto"/>
                        <w:bottom w:val="none" w:sz="0" w:space="0" w:color="auto"/>
                        <w:right w:val="none" w:sz="0" w:space="0" w:color="auto"/>
                      </w:divBdr>
                    </w:div>
                    <w:div w:id="13777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819082">
          <w:marLeft w:val="0"/>
          <w:marRight w:val="0"/>
          <w:marTop w:val="0"/>
          <w:marBottom w:val="0"/>
          <w:divBdr>
            <w:top w:val="none" w:sz="0" w:space="0" w:color="auto"/>
            <w:left w:val="none" w:sz="0" w:space="0" w:color="auto"/>
            <w:bottom w:val="none" w:sz="0" w:space="0" w:color="auto"/>
            <w:right w:val="none" w:sz="0" w:space="0" w:color="auto"/>
          </w:divBdr>
          <w:divsChild>
            <w:div w:id="744104441">
              <w:marLeft w:val="0"/>
              <w:marRight w:val="0"/>
              <w:marTop w:val="120"/>
              <w:marBottom w:val="0"/>
              <w:divBdr>
                <w:top w:val="none" w:sz="0" w:space="0" w:color="auto"/>
                <w:left w:val="none" w:sz="0" w:space="0" w:color="auto"/>
                <w:bottom w:val="none" w:sz="0" w:space="0" w:color="auto"/>
                <w:right w:val="none" w:sz="0" w:space="0" w:color="auto"/>
              </w:divBdr>
            </w:div>
            <w:div w:id="774788344">
              <w:marLeft w:val="0"/>
              <w:marRight w:val="0"/>
              <w:marTop w:val="0"/>
              <w:marBottom w:val="0"/>
              <w:divBdr>
                <w:top w:val="none" w:sz="0" w:space="0" w:color="auto"/>
                <w:left w:val="none" w:sz="0" w:space="0" w:color="auto"/>
                <w:bottom w:val="none" w:sz="0" w:space="0" w:color="auto"/>
                <w:right w:val="none" w:sz="0" w:space="0" w:color="auto"/>
              </w:divBdr>
              <w:divsChild>
                <w:div w:id="1936205092">
                  <w:marLeft w:val="0"/>
                  <w:marRight w:val="0"/>
                  <w:marTop w:val="0"/>
                  <w:marBottom w:val="0"/>
                  <w:divBdr>
                    <w:top w:val="none" w:sz="0" w:space="0" w:color="auto"/>
                    <w:left w:val="none" w:sz="0" w:space="0" w:color="auto"/>
                    <w:bottom w:val="none" w:sz="0" w:space="0" w:color="auto"/>
                    <w:right w:val="none" w:sz="0" w:space="0" w:color="auto"/>
                  </w:divBdr>
                  <w:divsChild>
                    <w:div w:id="1662538326">
                      <w:marLeft w:val="0"/>
                      <w:marRight w:val="0"/>
                      <w:marTop w:val="120"/>
                      <w:marBottom w:val="0"/>
                      <w:divBdr>
                        <w:top w:val="none" w:sz="0" w:space="0" w:color="auto"/>
                        <w:left w:val="none" w:sz="0" w:space="0" w:color="auto"/>
                        <w:bottom w:val="none" w:sz="0" w:space="0" w:color="auto"/>
                        <w:right w:val="none" w:sz="0" w:space="0" w:color="auto"/>
                      </w:divBdr>
                    </w:div>
                    <w:div w:id="1172452585">
                      <w:marLeft w:val="0"/>
                      <w:marRight w:val="0"/>
                      <w:marTop w:val="0"/>
                      <w:marBottom w:val="0"/>
                      <w:divBdr>
                        <w:top w:val="none" w:sz="0" w:space="0" w:color="auto"/>
                        <w:left w:val="none" w:sz="0" w:space="0" w:color="auto"/>
                        <w:bottom w:val="none" w:sz="0" w:space="0" w:color="auto"/>
                        <w:right w:val="none" w:sz="0" w:space="0" w:color="auto"/>
                      </w:divBdr>
                    </w:div>
                  </w:divsChild>
                </w:div>
                <w:div w:id="1914049991">
                  <w:marLeft w:val="0"/>
                  <w:marRight w:val="0"/>
                  <w:marTop w:val="0"/>
                  <w:marBottom w:val="0"/>
                  <w:divBdr>
                    <w:top w:val="none" w:sz="0" w:space="0" w:color="auto"/>
                    <w:left w:val="none" w:sz="0" w:space="0" w:color="auto"/>
                    <w:bottom w:val="none" w:sz="0" w:space="0" w:color="auto"/>
                    <w:right w:val="none" w:sz="0" w:space="0" w:color="auto"/>
                  </w:divBdr>
                  <w:divsChild>
                    <w:div w:id="1978409761">
                      <w:marLeft w:val="0"/>
                      <w:marRight w:val="0"/>
                      <w:marTop w:val="120"/>
                      <w:marBottom w:val="0"/>
                      <w:divBdr>
                        <w:top w:val="none" w:sz="0" w:space="0" w:color="auto"/>
                        <w:left w:val="none" w:sz="0" w:space="0" w:color="auto"/>
                        <w:bottom w:val="none" w:sz="0" w:space="0" w:color="auto"/>
                        <w:right w:val="none" w:sz="0" w:space="0" w:color="auto"/>
                      </w:divBdr>
                    </w:div>
                    <w:div w:id="1113481242">
                      <w:marLeft w:val="0"/>
                      <w:marRight w:val="0"/>
                      <w:marTop w:val="0"/>
                      <w:marBottom w:val="0"/>
                      <w:divBdr>
                        <w:top w:val="none" w:sz="0" w:space="0" w:color="auto"/>
                        <w:left w:val="none" w:sz="0" w:space="0" w:color="auto"/>
                        <w:bottom w:val="none" w:sz="0" w:space="0" w:color="auto"/>
                        <w:right w:val="none" w:sz="0" w:space="0" w:color="auto"/>
                      </w:divBdr>
                    </w:div>
                  </w:divsChild>
                </w:div>
                <w:div w:id="479810395">
                  <w:marLeft w:val="0"/>
                  <w:marRight w:val="0"/>
                  <w:marTop w:val="0"/>
                  <w:marBottom w:val="0"/>
                  <w:divBdr>
                    <w:top w:val="none" w:sz="0" w:space="0" w:color="auto"/>
                    <w:left w:val="none" w:sz="0" w:space="0" w:color="auto"/>
                    <w:bottom w:val="none" w:sz="0" w:space="0" w:color="auto"/>
                    <w:right w:val="none" w:sz="0" w:space="0" w:color="auto"/>
                  </w:divBdr>
                  <w:divsChild>
                    <w:div w:id="2139373857">
                      <w:marLeft w:val="0"/>
                      <w:marRight w:val="0"/>
                      <w:marTop w:val="120"/>
                      <w:marBottom w:val="0"/>
                      <w:divBdr>
                        <w:top w:val="none" w:sz="0" w:space="0" w:color="auto"/>
                        <w:left w:val="none" w:sz="0" w:space="0" w:color="auto"/>
                        <w:bottom w:val="none" w:sz="0" w:space="0" w:color="auto"/>
                        <w:right w:val="none" w:sz="0" w:space="0" w:color="auto"/>
                      </w:divBdr>
                    </w:div>
                    <w:div w:id="596523730">
                      <w:marLeft w:val="0"/>
                      <w:marRight w:val="0"/>
                      <w:marTop w:val="0"/>
                      <w:marBottom w:val="0"/>
                      <w:divBdr>
                        <w:top w:val="none" w:sz="0" w:space="0" w:color="auto"/>
                        <w:left w:val="none" w:sz="0" w:space="0" w:color="auto"/>
                        <w:bottom w:val="none" w:sz="0" w:space="0" w:color="auto"/>
                        <w:right w:val="none" w:sz="0" w:space="0" w:color="auto"/>
                      </w:divBdr>
                    </w:div>
                  </w:divsChild>
                </w:div>
                <w:div w:id="569851152">
                  <w:marLeft w:val="0"/>
                  <w:marRight w:val="0"/>
                  <w:marTop w:val="0"/>
                  <w:marBottom w:val="0"/>
                  <w:divBdr>
                    <w:top w:val="none" w:sz="0" w:space="0" w:color="auto"/>
                    <w:left w:val="none" w:sz="0" w:space="0" w:color="auto"/>
                    <w:bottom w:val="none" w:sz="0" w:space="0" w:color="auto"/>
                    <w:right w:val="none" w:sz="0" w:space="0" w:color="auto"/>
                  </w:divBdr>
                  <w:divsChild>
                    <w:div w:id="1862427792">
                      <w:marLeft w:val="0"/>
                      <w:marRight w:val="0"/>
                      <w:marTop w:val="120"/>
                      <w:marBottom w:val="0"/>
                      <w:divBdr>
                        <w:top w:val="none" w:sz="0" w:space="0" w:color="auto"/>
                        <w:left w:val="none" w:sz="0" w:space="0" w:color="auto"/>
                        <w:bottom w:val="none" w:sz="0" w:space="0" w:color="auto"/>
                        <w:right w:val="none" w:sz="0" w:space="0" w:color="auto"/>
                      </w:divBdr>
                    </w:div>
                    <w:div w:id="9555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234054">
      <w:bodyDiv w:val="1"/>
      <w:marLeft w:val="0"/>
      <w:marRight w:val="0"/>
      <w:marTop w:val="0"/>
      <w:marBottom w:val="0"/>
      <w:divBdr>
        <w:top w:val="none" w:sz="0" w:space="0" w:color="auto"/>
        <w:left w:val="none" w:sz="0" w:space="0" w:color="auto"/>
        <w:bottom w:val="none" w:sz="0" w:space="0" w:color="auto"/>
        <w:right w:val="none" w:sz="0" w:space="0" w:color="auto"/>
      </w:divBdr>
      <w:divsChild>
        <w:div w:id="867327916">
          <w:marLeft w:val="0"/>
          <w:marRight w:val="0"/>
          <w:marTop w:val="120"/>
          <w:marBottom w:val="0"/>
          <w:divBdr>
            <w:top w:val="none" w:sz="0" w:space="0" w:color="auto"/>
            <w:left w:val="none" w:sz="0" w:space="0" w:color="auto"/>
            <w:bottom w:val="none" w:sz="0" w:space="0" w:color="auto"/>
            <w:right w:val="none" w:sz="0" w:space="0" w:color="auto"/>
          </w:divBdr>
        </w:div>
        <w:div w:id="1580674580">
          <w:marLeft w:val="0"/>
          <w:marRight w:val="0"/>
          <w:marTop w:val="0"/>
          <w:marBottom w:val="0"/>
          <w:divBdr>
            <w:top w:val="none" w:sz="0" w:space="0" w:color="auto"/>
            <w:left w:val="none" w:sz="0" w:space="0" w:color="auto"/>
            <w:bottom w:val="none" w:sz="0" w:space="0" w:color="auto"/>
            <w:right w:val="none" w:sz="0" w:space="0" w:color="auto"/>
          </w:divBdr>
        </w:div>
      </w:divsChild>
    </w:div>
    <w:div w:id="1460565867">
      <w:bodyDiv w:val="1"/>
      <w:marLeft w:val="0"/>
      <w:marRight w:val="0"/>
      <w:marTop w:val="0"/>
      <w:marBottom w:val="0"/>
      <w:divBdr>
        <w:top w:val="none" w:sz="0" w:space="0" w:color="auto"/>
        <w:left w:val="none" w:sz="0" w:space="0" w:color="auto"/>
        <w:bottom w:val="none" w:sz="0" w:space="0" w:color="auto"/>
        <w:right w:val="none" w:sz="0" w:space="0" w:color="auto"/>
      </w:divBdr>
      <w:divsChild>
        <w:div w:id="1825198546">
          <w:marLeft w:val="0"/>
          <w:marRight w:val="0"/>
          <w:marTop w:val="120"/>
          <w:marBottom w:val="0"/>
          <w:divBdr>
            <w:top w:val="none" w:sz="0" w:space="0" w:color="auto"/>
            <w:left w:val="none" w:sz="0" w:space="0" w:color="auto"/>
            <w:bottom w:val="none" w:sz="0" w:space="0" w:color="auto"/>
            <w:right w:val="none" w:sz="0" w:space="0" w:color="auto"/>
          </w:divBdr>
        </w:div>
        <w:div w:id="318121909">
          <w:marLeft w:val="0"/>
          <w:marRight w:val="0"/>
          <w:marTop w:val="0"/>
          <w:marBottom w:val="0"/>
          <w:divBdr>
            <w:top w:val="none" w:sz="0" w:space="0" w:color="auto"/>
            <w:left w:val="none" w:sz="0" w:space="0" w:color="auto"/>
            <w:bottom w:val="none" w:sz="0" w:space="0" w:color="auto"/>
            <w:right w:val="none" w:sz="0" w:space="0" w:color="auto"/>
          </w:divBdr>
        </w:div>
      </w:divsChild>
    </w:div>
    <w:div w:id="1478303526">
      <w:bodyDiv w:val="1"/>
      <w:marLeft w:val="0"/>
      <w:marRight w:val="0"/>
      <w:marTop w:val="0"/>
      <w:marBottom w:val="0"/>
      <w:divBdr>
        <w:top w:val="none" w:sz="0" w:space="0" w:color="auto"/>
        <w:left w:val="none" w:sz="0" w:space="0" w:color="auto"/>
        <w:bottom w:val="none" w:sz="0" w:space="0" w:color="auto"/>
        <w:right w:val="none" w:sz="0" w:space="0" w:color="auto"/>
      </w:divBdr>
      <w:divsChild>
        <w:div w:id="1196191539">
          <w:marLeft w:val="0"/>
          <w:marRight w:val="0"/>
          <w:marTop w:val="0"/>
          <w:marBottom w:val="0"/>
          <w:divBdr>
            <w:top w:val="none" w:sz="0" w:space="0" w:color="auto"/>
            <w:left w:val="none" w:sz="0" w:space="0" w:color="auto"/>
            <w:bottom w:val="none" w:sz="0" w:space="0" w:color="auto"/>
            <w:right w:val="none" w:sz="0" w:space="0" w:color="auto"/>
          </w:divBdr>
          <w:divsChild>
            <w:div w:id="1184444574">
              <w:marLeft w:val="0"/>
              <w:marRight w:val="0"/>
              <w:marTop w:val="120"/>
              <w:marBottom w:val="0"/>
              <w:divBdr>
                <w:top w:val="none" w:sz="0" w:space="0" w:color="auto"/>
                <w:left w:val="none" w:sz="0" w:space="0" w:color="auto"/>
                <w:bottom w:val="none" w:sz="0" w:space="0" w:color="auto"/>
                <w:right w:val="none" w:sz="0" w:space="0" w:color="auto"/>
              </w:divBdr>
            </w:div>
            <w:div w:id="632637897">
              <w:marLeft w:val="0"/>
              <w:marRight w:val="0"/>
              <w:marTop w:val="0"/>
              <w:marBottom w:val="0"/>
              <w:divBdr>
                <w:top w:val="none" w:sz="0" w:space="0" w:color="auto"/>
                <w:left w:val="none" w:sz="0" w:space="0" w:color="auto"/>
                <w:bottom w:val="none" w:sz="0" w:space="0" w:color="auto"/>
                <w:right w:val="none" w:sz="0" w:space="0" w:color="auto"/>
              </w:divBdr>
            </w:div>
          </w:divsChild>
        </w:div>
        <w:div w:id="919099416">
          <w:marLeft w:val="0"/>
          <w:marRight w:val="0"/>
          <w:marTop w:val="0"/>
          <w:marBottom w:val="0"/>
          <w:divBdr>
            <w:top w:val="none" w:sz="0" w:space="0" w:color="auto"/>
            <w:left w:val="none" w:sz="0" w:space="0" w:color="auto"/>
            <w:bottom w:val="none" w:sz="0" w:space="0" w:color="auto"/>
            <w:right w:val="none" w:sz="0" w:space="0" w:color="auto"/>
          </w:divBdr>
          <w:divsChild>
            <w:div w:id="538707880">
              <w:marLeft w:val="0"/>
              <w:marRight w:val="0"/>
              <w:marTop w:val="120"/>
              <w:marBottom w:val="0"/>
              <w:divBdr>
                <w:top w:val="none" w:sz="0" w:space="0" w:color="auto"/>
                <w:left w:val="none" w:sz="0" w:space="0" w:color="auto"/>
                <w:bottom w:val="none" w:sz="0" w:space="0" w:color="auto"/>
                <w:right w:val="none" w:sz="0" w:space="0" w:color="auto"/>
              </w:divBdr>
            </w:div>
            <w:div w:id="1201672892">
              <w:marLeft w:val="0"/>
              <w:marRight w:val="0"/>
              <w:marTop w:val="0"/>
              <w:marBottom w:val="0"/>
              <w:divBdr>
                <w:top w:val="none" w:sz="0" w:space="0" w:color="auto"/>
                <w:left w:val="none" w:sz="0" w:space="0" w:color="auto"/>
                <w:bottom w:val="none" w:sz="0" w:space="0" w:color="auto"/>
                <w:right w:val="none" w:sz="0" w:space="0" w:color="auto"/>
              </w:divBdr>
            </w:div>
          </w:divsChild>
        </w:div>
        <w:div w:id="48115288">
          <w:marLeft w:val="0"/>
          <w:marRight w:val="0"/>
          <w:marTop w:val="0"/>
          <w:marBottom w:val="0"/>
          <w:divBdr>
            <w:top w:val="none" w:sz="0" w:space="0" w:color="auto"/>
            <w:left w:val="none" w:sz="0" w:space="0" w:color="auto"/>
            <w:bottom w:val="none" w:sz="0" w:space="0" w:color="auto"/>
            <w:right w:val="none" w:sz="0" w:space="0" w:color="auto"/>
          </w:divBdr>
          <w:divsChild>
            <w:div w:id="576600181">
              <w:marLeft w:val="0"/>
              <w:marRight w:val="0"/>
              <w:marTop w:val="120"/>
              <w:marBottom w:val="0"/>
              <w:divBdr>
                <w:top w:val="none" w:sz="0" w:space="0" w:color="auto"/>
                <w:left w:val="none" w:sz="0" w:space="0" w:color="auto"/>
                <w:bottom w:val="none" w:sz="0" w:space="0" w:color="auto"/>
                <w:right w:val="none" w:sz="0" w:space="0" w:color="auto"/>
              </w:divBdr>
            </w:div>
            <w:div w:id="36392375">
              <w:marLeft w:val="0"/>
              <w:marRight w:val="0"/>
              <w:marTop w:val="0"/>
              <w:marBottom w:val="0"/>
              <w:divBdr>
                <w:top w:val="none" w:sz="0" w:space="0" w:color="auto"/>
                <w:left w:val="none" w:sz="0" w:space="0" w:color="auto"/>
                <w:bottom w:val="none" w:sz="0" w:space="0" w:color="auto"/>
                <w:right w:val="none" w:sz="0" w:space="0" w:color="auto"/>
              </w:divBdr>
            </w:div>
          </w:divsChild>
        </w:div>
        <w:div w:id="1528249039">
          <w:marLeft w:val="0"/>
          <w:marRight w:val="0"/>
          <w:marTop w:val="0"/>
          <w:marBottom w:val="0"/>
          <w:divBdr>
            <w:top w:val="none" w:sz="0" w:space="0" w:color="auto"/>
            <w:left w:val="none" w:sz="0" w:space="0" w:color="auto"/>
            <w:bottom w:val="none" w:sz="0" w:space="0" w:color="auto"/>
            <w:right w:val="none" w:sz="0" w:space="0" w:color="auto"/>
          </w:divBdr>
          <w:divsChild>
            <w:div w:id="180362318">
              <w:marLeft w:val="0"/>
              <w:marRight w:val="0"/>
              <w:marTop w:val="120"/>
              <w:marBottom w:val="0"/>
              <w:divBdr>
                <w:top w:val="none" w:sz="0" w:space="0" w:color="auto"/>
                <w:left w:val="none" w:sz="0" w:space="0" w:color="auto"/>
                <w:bottom w:val="none" w:sz="0" w:space="0" w:color="auto"/>
                <w:right w:val="none" w:sz="0" w:space="0" w:color="auto"/>
              </w:divBdr>
            </w:div>
            <w:div w:id="1746143682">
              <w:marLeft w:val="0"/>
              <w:marRight w:val="0"/>
              <w:marTop w:val="0"/>
              <w:marBottom w:val="0"/>
              <w:divBdr>
                <w:top w:val="none" w:sz="0" w:space="0" w:color="auto"/>
                <w:left w:val="none" w:sz="0" w:space="0" w:color="auto"/>
                <w:bottom w:val="none" w:sz="0" w:space="0" w:color="auto"/>
                <w:right w:val="none" w:sz="0" w:space="0" w:color="auto"/>
              </w:divBdr>
            </w:div>
          </w:divsChild>
        </w:div>
        <w:div w:id="827091446">
          <w:marLeft w:val="0"/>
          <w:marRight w:val="0"/>
          <w:marTop w:val="0"/>
          <w:marBottom w:val="0"/>
          <w:divBdr>
            <w:top w:val="none" w:sz="0" w:space="0" w:color="auto"/>
            <w:left w:val="none" w:sz="0" w:space="0" w:color="auto"/>
            <w:bottom w:val="none" w:sz="0" w:space="0" w:color="auto"/>
            <w:right w:val="none" w:sz="0" w:space="0" w:color="auto"/>
          </w:divBdr>
          <w:divsChild>
            <w:div w:id="1063063166">
              <w:marLeft w:val="0"/>
              <w:marRight w:val="0"/>
              <w:marTop w:val="120"/>
              <w:marBottom w:val="0"/>
              <w:divBdr>
                <w:top w:val="none" w:sz="0" w:space="0" w:color="auto"/>
                <w:left w:val="none" w:sz="0" w:space="0" w:color="auto"/>
                <w:bottom w:val="none" w:sz="0" w:space="0" w:color="auto"/>
                <w:right w:val="none" w:sz="0" w:space="0" w:color="auto"/>
              </w:divBdr>
            </w:div>
            <w:div w:id="220794348">
              <w:marLeft w:val="0"/>
              <w:marRight w:val="0"/>
              <w:marTop w:val="0"/>
              <w:marBottom w:val="0"/>
              <w:divBdr>
                <w:top w:val="none" w:sz="0" w:space="0" w:color="auto"/>
                <w:left w:val="none" w:sz="0" w:space="0" w:color="auto"/>
                <w:bottom w:val="none" w:sz="0" w:space="0" w:color="auto"/>
                <w:right w:val="none" w:sz="0" w:space="0" w:color="auto"/>
              </w:divBdr>
            </w:div>
          </w:divsChild>
        </w:div>
        <w:div w:id="733551045">
          <w:marLeft w:val="0"/>
          <w:marRight w:val="0"/>
          <w:marTop w:val="0"/>
          <w:marBottom w:val="0"/>
          <w:divBdr>
            <w:top w:val="none" w:sz="0" w:space="0" w:color="auto"/>
            <w:left w:val="none" w:sz="0" w:space="0" w:color="auto"/>
            <w:bottom w:val="none" w:sz="0" w:space="0" w:color="auto"/>
            <w:right w:val="none" w:sz="0" w:space="0" w:color="auto"/>
          </w:divBdr>
          <w:divsChild>
            <w:div w:id="734205505">
              <w:marLeft w:val="0"/>
              <w:marRight w:val="0"/>
              <w:marTop w:val="120"/>
              <w:marBottom w:val="0"/>
              <w:divBdr>
                <w:top w:val="none" w:sz="0" w:space="0" w:color="auto"/>
                <w:left w:val="none" w:sz="0" w:space="0" w:color="auto"/>
                <w:bottom w:val="none" w:sz="0" w:space="0" w:color="auto"/>
                <w:right w:val="none" w:sz="0" w:space="0" w:color="auto"/>
              </w:divBdr>
            </w:div>
            <w:div w:id="998383149">
              <w:marLeft w:val="0"/>
              <w:marRight w:val="0"/>
              <w:marTop w:val="0"/>
              <w:marBottom w:val="0"/>
              <w:divBdr>
                <w:top w:val="none" w:sz="0" w:space="0" w:color="auto"/>
                <w:left w:val="none" w:sz="0" w:space="0" w:color="auto"/>
                <w:bottom w:val="none" w:sz="0" w:space="0" w:color="auto"/>
                <w:right w:val="none" w:sz="0" w:space="0" w:color="auto"/>
              </w:divBdr>
            </w:div>
          </w:divsChild>
        </w:div>
        <w:div w:id="1448698695">
          <w:marLeft w:val="0"/>
          <w:marRight w:val="0"/>
          <w:marTop w:val="0"/>
          <w:marBottom w:val="0"/>
          <w:divBdr>
            <w:top w:val="none" w:sz="0" w:space="0" w:color="auto"/>
            <w:left w:val="none" w:sz="0" w:space="0" w:color="auto"/>
            <w:bottom w:val="none" w:sz="0" w:space="0" w:color="auto"/>
            <w:right w:val="none" w:sz="0" w:space="0" w:color="auto"/>
          </w:divBdr>
          <w:divsChild>
            <w:div w:id="477115024">
              <w:marLeft w:val="0"/>
              <w:marRight w:val="0"/>
              <w:marTop w:val="120"/>
              <w:marBottom w:val="0"/>
              <w:divBdr>
                <w:top w:val="none" w:sz="0" w:space="0" w:color="auto"/>
                <w:left w:val="none" w:sz="0" w:space="0" w:color="auto"/>
                <w:bottom w:val="none" w:sz="0" w:space="0" w:color="auto"/>
                <w:right w:val="none" w:sz="0" w:space="0" w:color="auto"/>
              </w:divBdr>
            </w:div>
            <w:div w:id="1619489088">
              <w:marLeft w:val="0"/>
              <w:marRight w:val="0"/>
              <w:marTop w:val="0"/>
              <w:marBottom w:val="0"/>
              <w:divBdr>
                <w:top w:val="none" w:sz="0" w:space="0" w:color="auto"/>
                <w:left w:val="none" w:sz="0" w:space="0" w:color="auto"/>
                <w:bottom w:val="none" w:sz="0" w:space="0" w:color="auto"/>
                <w:right w:val="none" w:sz="0" w:space="0" w:color="auto"/>
              </w:divBdr>
            </w:div>
          </w:divsChild>
        </w:div>
        <w:div w:id="2115973185">
          <w:marLeft w:val="0"/>
          <w:marRight w:val="0"/>
          <w:marTop w:val="0"/>
          <w:marBottom w:val="0"/>
          <w:divBdr>
            <w:top w:val="none" w:sz="0" w:space="0" w:color="auto"/>
            <w:left w:val="none" w:sz="0" w:space="0" w:color="auto"/>
            <w:bottom w:val="none" w:sz="0" w:space="0" w:color="auto"/>
            <w:right w:val="none" w:sz="0" w:space="0" w:color="auto"/>
          </w:divBdr>
          <w:divsChild>
            <w:div w:id="762190817">
              <w:marLeft w:val="0"/>
              <w:marRight w:val="0"/>
              <w:marTop w:val="120"/>
              <w:marBottom w:val="0"/>
              <w:divBdr>
                <w:top w:val="none" w:sz="0" w:space="0" w:color="auto"/>
                <w:left w:val="none" w:sz="0" w:space="0" w:color="auto"/>
                <w:bottom w:val="none" w:sz="0" w:space="0" w:color="auto"/>
                <w:right w:val="none" w:sz="0" w:space="0" w:color="auto"/>
              </w:divBdr>
            </w:div>
            <w:div w:id="604339128">
              <w:marLeft w:val="0"/>
              <w:marRight w:val="0"/>
              <w:marTop w:val="0"/>
              <w:marBottom w:val="0"/>
              <w:divBdr>
                <w:top w:val="none" w:sz="0" w:space="0" w:color="auto"/>
                <w:left w:val="none" w:sz="0" w:space="0" w:color="auto"/>
                <w:bottom w:val="none" w:sz="0" w:space="0" w:color="auto"/>
                <w:right w:val="none" w:sz="0" w:space="0" w:color="auto"/>
              </w:divBdr>
            </w:div>
          </w:divsChild>
        </w:div>
        <w:div w:id="200362432">
          <w:marLeft w:val="0"/>
          <w:marRight w:val="0"/>
          <w:marTop w:val="0"/>
          <w:marBottom w:val="0"/>
          <w:divBdr>
            <w:top w:val="none" w:sz="0" w:space="0" w:color="auto"/>
            <w:left w:val="none" w:sz="0" w:space="0" w:color="auto"/>
            <w:bottom w:val="none" w:sz="0" w:space="0" w:color="auto"/>
            <w:right w:val="none" w:sz="0" w:space="0" w:color="auto"/>
          </w:divBdr>
          <w:divsChild>
            <w:div w:id="919994530">
              <w:marLeft w:val="0"/>
              <w:marRight w:val="0"/>
              <w:marTop w:val="120"/>
              <w:marBottom w:val="0"/>
              <w:divBdr>
                <w:top w:val="none" w:sz="0" w:space="0" w:color="auto"/>
                <w:left w:val="none" w:sz="0" w:space="0" w:color="auto"/>
                <w:bottom w:val="none" w:sz="0" w:space="0" w:color="auto"/>
                <w:right w:val="none" w:sz="0" w:space="0" w:color="auto"/>
              </w:divBdr>
            </w:div>
            <w:div w:id="10846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553">
      <w:bodyDiv w:val="1"/>
      <w:marLeft w:val="0"/>
      <w:marRight w:val="0"/>
      <w:marTop w:val="0"/>
      <w:marBottom w:val="0"/>
      <w:divBdr>
        <w:top w:val="none" w:sz="0" w:space="0" w:color="auto"/>
        <w:left w:val="none" w:sz="0" w:space="0" w:color="auto"/>
        <w:bottom w:val="none" w:sz="0" w:space="0" w:color="auto"/>
        <w:right w:val="none" w:sz="0" w:space="0" w:color="auto"/>
      </w:divBdr>
      <w:divsChild>
        <w:div w:id="1158888164">
          <w:marLeft w:val="0"/>
          <w:marRight w:val="0"/>
          <w:marTop w:val="0"/>
          <w:marBottom w:val="0"/>
          <w:divBdr>
            <w:top w:val="none" w:sz="0" w:space="0" w:color="auto"/>
            <w:left w:val="none" w:sz="0" w:space="0" w:color="auto"/>
            <w:bottom w:val="none" w:sz="0" w:space="0" w:color="auto"/>
            <w:right w:val="none" w:sz="0" w:space="0" w:color="auto"/>
          </w:divBdr>
        </w:div>
      </w:divsChild>
    </w:div>
    <w:div w:id="1493788871">
      <w:bodyDiv w:val="1"/>
      <w:marLeft w:val="0"/>
      <w:marRight w:val="0"/>
      <w:marTop w:val="0"/>
      <w:marBottom w:val="0"/>
      <w:divBdr>
        <w:top w:val="none" w:sz="0" w:space="0" w:color="auto"/>
        <w:left w:val="none" w:sz="0" w:space="0" w:color="auto"/>
        <w:bottom w:val="none" w:sz="0" w:space="0" w:color="auto"/>
        <w:right w:val="none" w:sz="0" w:space="0" w:color="auto"/>
      </w:divBdr>
    </w:div>
    <w:div w:id="1504541149">
      <w:bodyDiv w:val="1"/>
      <w:marLeft w:val="0"/>
      <w:marRight w:val="0"/>
      <w:marTop w:val="0"/>
      <w:marBottom w:val="0"/>
      <w:divBdr>
        <w:top w:val="none" w:sz="0" w:space="0" w:color="auto"/>
        <w:left w:val="none" w:sz="0" w:space="0" w:color="auto"/>
        <w:bottom w:val="none" w:sz="0" w:space="0" w:color="auto"/>
        <w:right w:val="none" w:sz="0" w:space="0" w:color="auto"/>
      </w:divBdr>
      <w:divsChild>
        <w:div w:id="1083835931">
          <w:marLeft w:val="0"/>
          <w:marRight w:val="0"/>
          <w:marTop w:val="0"/>
          <w:marBottom w:val="0"/>
          <w:divBdr>
            <w:top w:val="none" w:sz="0" w:space="0" w:color="auto"/>
            <w:left w:val="none" w:sz="0" w:space="0" w:color="auto"/>
            <w:bottom w:val="none" w:sz="0" w:space="0" w:color="auto"/>
            <w:right w:val="none" w:sz="0" w:space="0" w:color="auto"/>
          </w:divBdr>
          <w:divsChild>
            <w:div w:id="1768111637">
              <w:marLeft w:val="0"/>
              <w:marRight w:val="0"/>
              <w:marTop w:val="0"/>
              <w:marBottom w:val="0"/>
              <w:divBdr>
                <w:top w:val="none" w:sz="0" w:space="0" w:color="auto"/>
                <w:left w:val="none" w:sz="0" w:space="0" w:color="auto"/>
                <w:bottom w:val="none" w:sz="0" w:space="0" w:color="auto"/>
                <w:right w:val="none" w:sz="0" w:space="0" w:color="auto"/>
              </w:divBdr>
              <w:divsChild>
                <w:div w:id="1372682327">
                  <w:marLeft w:val="0"/>
                  <w:marRight w:val="0"/>
                  <w:marTop w:val="0"/>
                  <w:marBottom w:val="0"/>
                  <w:divBdr>
                    <w:top w:val="none" w:sz="0" w:space="0" w:color="auto"/>
                    <w:left w:val="none" w:sz="0" w:space="0" w:color="auto"/>
                    <w:bottom w:val="none" w:sz="0" w:space="0" w:color="auto"/>
                    <w:right w:val="none" w:sz="0" w:space="0" w:color="auto"/>
                  </w:divBdr>
                  <w:divsChild>
                    <w:div w:id="1162046730">
                      <w:marLeft w:val="0"/>
                      <w:marRight w:val="0"/>
                      <w:marTop w:val="120"/>
                      <w:marBottom w:val="0"/>
                      <w:divBdr>
                        <w:top w:val="none" w:sz="0" w:space="0" w:color="auto"/>
                        <w:left w:val="none" w:sz="0" w:space="0" w:color="auto"/>
                        <w:bottom w:val="none" w:sz="0" w:space="0" w:color="auto"/>
                        <w:right w:val="none" w:sz="0" w:space="0" w:color="auto"/>
                      </w:divBdr>
                    </w:div>
                    <w:div w:id="845556411">
                      <w:marLeft w:val="0"/>
                      <w:marRight w:val="0"/>
                      <w:marTop w:val="0"/>
                      <w:marBottom w:val="0"/>
                      <w:divBdr>
                        <w:top w:val="none" w:sz="0" w:space="0" w:color="auto"/>
                        <w:left w:val="none" w:sz="0" w:space="0" w:color="auto"/>
                        <w:bottom w:val="none" w:sz="0" w:space="0" w:color="auto"/>
                        <w:right w:val="none" w:sz="0" w:space="0" w:color="auto"/>
                      </w:divBdr>
                    </w:div>
                  </w:divsChild>
                </w:div>
                <w:div w:id="744842053">
                  <w:marLeft w:val="0"/>
                  <w:marRight w:val="0"/>
                  <w:marTop w:val="0"/>
                  <w:marBottom w:val="0"/>
                  <w:divBdr>
                    <w:top w:val="none" w:sz="0" w:space="0" w:color="auto"/>
                    <w:left w:val="none" w:sz="0" w:space="0" w:color="auto"/>
                    <w:bottom w:val="none" w:sz="0" w:space="0" w:color="auto"/>
                    <w:right w:val="none" w:sz="0" w:space="0" w:color="auto"/>
                  </w:divBdr>
                  <w:divsChild>
                    <w:div w:id="1095596867">
                      <w:marLeft w:val="0"/>
                      <w:marRight w:val="0"/>
                      <w:marTop w:val="120"/>
                      <w:marBottom w:val="0"/>
                      <w:divBdr>
                        <w:top w:val="none" w:sz="0" w:space="0" w:color="auto"/>
                        <w:left w:val="none" w:sz="0" w:space="0" w:color="auto"/>
                        <w:bottom w:val="none" w:sz="0" w:space="0" w:color="auto"/>
                        <w:right w:val="none" w:sz="0" w:space="0" w:color="auto"/>
                      </w:divBdr>
                    </w:div>
                    <w:div w:id="18689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0746">
          <w:marLeft w:val="0"/>
          <w:marRight w:val="0"/>
          <w:marTop w:val="0"/>
          <w:marBottom w:val="0"/>
          <w:divBdr>
            <w:top w:val="none" w:sz="0" w:space="0" w:color="auto"/>
            <w:left w:val="none" w:sz="0" w:space="0" w:color="auto"/>
            <w:bottom w:val="none" w:sz="0" w:space="0" w:color="auto"/>
            <w:right w:val="none" w:sz="0" w:space="0" w:color="auto"/>
          </w:divBdr>
          <w:divsChild>
            <w:div w:id="8424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07800">
      <w:bodyDiv w:val="1"/>
      <w:marLeft w:val="0"/>
      <w:marRight w:val="0"/>
      <w:marTop w:val="0"/>
      <w:marBottom w:val="0"/>
      <w:divBdr>
        <w:top w:val="none" w:sz="0" w:space="0" w:color="auto"/>
        <w:left w:val="none" w:sz="0" w:space="0" w:color="auto"/>
        <w:bottom w:val="none" w:sz="0" w:space="0" w:color="auto"/>
        <w:right w:val="none" w:sz="0" w:space="0" w:color="auto"/>
      </w:divBdr>
    </w:div>
    <w:div w:id="1522624678">
      <w:bodyDiv w:val="1"/>
      <w:marLeft w:val="0"/>
      <w:marRight w:val="0"/>
      <w:marTop w:val="0"/>
      <w:marBottom w:val="0"/>
      <w:divBdr>
        <w:top w:val="none" w:sz="0" w:space="0" w:color="auto"/>
        <w:left w:val="none" w:sz="0" w:space="0" w:color="auto"/>
        <w:bottom w:val="none" w:sz="0" w:space="0" w:color="auto"/>
        <w:right w:val="none" w:sz="0" w:space="0" w:color="auto"/>
      </w:divBdr>
    </w:div>
    <w:div w:id="1530752555">
      <w:bodyDiv w:val="1"/>
      <w:marLeft w:val="0"/>
      <w:marRight w:val="0"/>
      <w:marTop w:val="0"/>
      <w:marBottom w:val="0"/>
      <w:divBdr>
        <w:top w:val="none" w:sz="0" w:space="0" w:color="auto"/>
        <w:left w:val="none" w:sz="0" w:space="0" w:color="auto"/>
        <w:bottom w:val="none" w:sz="0" w:space="0" w:color="auto"/>
        <w:right w:val="none" w:sz="0" w:space="0" w:color="auto"/>
      </w:divBdr>
      <w:divsChild>
        <w:div w:id="86968610">
          <w:marLeft w:val="0"/>
          <w:marRight w:val="0"/>
          <w:marTop w:val="0"/>
          <w:marBottom w:val="0"/>
          <w:divBdr>
            <w:top w:val="none" w:sz="0" w:space="0" w:color="auto"/>
            <w:left w:val="none" w:sz="0" w:space="0" w:color="auto"/>
            <w:bottom w:val="none" w:sz="0" w:space="0" w:color="auto"/>
            <w:right w:val="none" w:sz="0" w:space="0" w:color="auto"/>
          </w:divBdr>
        </w:div>
        <w:div w:id="1951934185">
          <w:marLeft w:val="0"/>
          <w:marRight w:val="0"/>
          <w:marTop w:val="0"/>
          <w:marBottom w:val="0"/>
          <w:divBdr>
            <w:top w:val="none" w:sz="0" w:space="0" w:color="auto"/>
            <w:left w:val="none" w:sz="0" w:space="0" w:color="auto"/>
            <w:bottom w:val="none" w:sz="0" w:space="0" w:color="auto"/>
            <w:right w:val="none" w:sz="0" w:space="0" w:color="auto"/>
          </w:divBdr>
        </w:div>
        <w:div w:id="1103263191">
          <w:marLeft w:val="0"/>
          <w:marRight w:val="0"/>
          <w:marTop w:val="0"/>
          <w:marBottom w:val="0"/>
          <w:divBdr>
            <w:top w:val="none" w:sz="0" w:space="0" w:color="auto"/>
            <w:left w:val="none" w:sz="0" w:space="0" w:color="auto"/>
            <w:bottom w:val="none" w:sz="0" w:space="0" w:color="auto"/>
            <w:right w:val="none" w:sz="0" w:space="0" w:color="auto"/>
          </w:divBdr>
        </w:div>
      </w:divsChild>
    </w:div>
    <w:div w:id="1542595128">
      <w:bodyDiv w:val="1"/>
      <w:marLeft w:val="0"/>
      <w:marRight w:val="0"/>
      <w:marTop w:val="0"/>
      <w:marBottom w:val="0"/>
      <w:divBdr>
        <w:top w:val="none" w:sz="0" w:space="0" w:color="auto"/>
        <w:left w:val="none" w:sz="0" w:space="0" w:color="auto"/>
        <w:bottom w:val="none" w:sz="0" w:space="0" w:color="auto"/>
        <w:right w:val="none" w:sz="0" w:space="0" w:color="auto"/>
      </w:divBdr>
      <w:divsChild>
        <w:div w:id="578445718">
          <w:marLeft w:val="0"/>
          <w:marRight w:val="0"/>
          <w:marTop w:val="0"/>
          <w:marBottom w:val="0"/>
          <w:divBdr>
            <w:top w:val="none" w:sz="0" w:space="0" w:color="auto"/>
            <w:left w:val="none" w:sz="0" w:space="0" w:color="auto"/>
            <w:bottom w:val="none" w:sz="0" w:space="0" w:color="auto"/>
            <w:right w:val="none" w:sz="0" w:space="0" w:color="auto"/>
          </w:divBdr>
        </w:div>
      </w:divsChild>
    </w:div>
    <w:div w:id="1563443969">
      <w:bodyDiv w:val="1"/>
      <w:marLeft w:val="0"/>
      <w:marRight w:val="0"/>
      <w:marTop w:val="0"/>
      <w:marBottom w:val="0"/>
      <w:divBdr>
        <w:top w:val="none" w:sz="0" w:space="0" w:color="auto"/>
        <w:left w:val="none" w:sz="0" w:space="0" w:color="auto"/>
        <w:bottom w:val="none" w:sz="0" w:space="0" w:color="auto"/>
        <w:right w:val="none" w:sz="0" w:space="0" w:color="auto"/>
      </w:divBdr>
    </w:div>
    <w:div w:id="1572540457">
      <w:bodyDiv w:val="1"/>
      <w:marLeft w:val="0"/>
      <w:marRight w:val="0"/>
      <w:marTop w:val="0"/>
      <w:marBottom w:val="0"/>
      <w:divBdr>
        <w:top w:val="none" w:sz="0" w:space="0" w:color="auto"/>
        <w:left w:val="none" w:sz="0" w:space="0" w:color="auto"/>
        <w:bottom w:val="none" w:sz="0" w:space="0" w:color="auto"/>
        <w:right w:val="none" w:sz="0" w:space="0" w:color="auto"/>
      </w:divBdr>
      <w:divsChild>
        <w:div w:id="1542088857">
          <w:marLeft w:val="0"/>
          <w:marRight w:val="0"/>
          <w:marTop w:val="0"/>
          <w:marBottom w:val="0"/>
          <w:divBdr>
            <w:top w:val="none" w:sz="0" w:space="0" w:color="auto"/>
            <w:left w:val="none" w:sz="0" w:space="0" w:color="auto"/>
            <w:bottom w:val="none" w:sz="0" w:space="0" w:color="auto"/>
            <w:right w:val="none" w:sz="0" w:space="0" w:color="auto"/>
          </w:divBdr>
          <w:divsChild>
            <w:div w:id="10837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944249">
      <w:bodyDiv w:val="1"/>
      <w:marLeft w:val="0"/>
      <w:marRight w:val="0"/>
      <w:marTop w:val="0"/>
      <w:marBottom w:val="0"/>
      <w:divBdr>
        <w:top w:val="none" w:sz="0" w:space="0" w:color="auto"/>
        <w:left w:val="none" w:sz="0" w:space="0" w:color="auto"/>
        <w:bottom w:val="none" w:sz="0" w:space="0" w:color="auto"/>
        <w:right w:val="none" w:sz="0" w:space="0" w:color="auto"/>
      </w:divBdr>
      <w:divsChild>
        <w:div w:id="182401169">
          <w:marLeft w:val="0"/>
          <w:marRight w:val="0"/>
          <w:marTop w:val="0"/>
          <w:marBottom w:val="0"/>
          <w:divBdr>
            <w:top w:val="none" w:sz="0" w:space="0" w:color="auto"/>
            <w:left w:val="none" w:sz="0" w:space="0" w:color="auto"/>
            <w:bottom w:val="none" w:sz="0" w:space="0" w:color="auto"/>
            <w:right w:val="none" w:sz="0" w:space="0" w:color="auto"/>
          </w:divBdr>
          <w:divsChild>
            <w:div w:id="1618872804">
              <w:marLeft w:val="0"/>
              <w:marRight w:val="0"/>
              <w:marTop w:val="0"/>
              <w:marBottom w:val="0"/>
              <w:divBdr>
                <w:top w:val="none" w:sz="0" w:space="0" w:color="auto"/>
                <w:left w:val="none" w:sz="0" w:space="0" w:color="auto"/>
                <w:bottom w:val="none" w:sz="0" w:space="0" w:color="auto"/>
                <w:right w:val="none" w:sz="0" w:space="0" w:color="auto"/>
              </w:divBdr>
            </w:div>
          </w:divsChild>
        </w:div>
        <w:div w:id="439841705">
          <w:marLeft w:val="0"/>
          <w:marRight w:val="0"/>
          <w:marTop w:val="0"/>
          <w:marBottom w:val="0"/>
          <w:divBdr>
            <w:top w:val="none" w:sz="0" w:space="0" w:color="auto"/>
            <w:left w:val="none" w:sz="0" w:space="0" w:color="auto"/>
            <w:bottom w:val="none" w:sz="0" w:space="0" w:color="auto"/>
            <w:right w:val="none" w:sz="0" w:space="0" w:color="auto"/>
          </w:divBdr>
          <w:divsChild>
            <w:div w:id="813714942">
              <w:marLeft w:val="0"/>
              <w:marRight w:val="0"/>
              <w:marTop w:val="0"/>
              <w:marBottom w:val="0"/>
              <w:divBdr>
                <w:top w:val="none" w:sz="0" w:space="0" w:color="auto"/>
                <w:left w:val="none" w:sz="0" w:space="0" w:color="auto"/>
                <w:bottom w:val="none" w:sz="0" w:space="0" w:color="auto"/>
                <w:right w:val="none" w:sz="0" w:space="0" w:color="auto"/>
              </w:divBdr>
            </w:div>
          </w:divsChild>
        </w:div>
        <w:div w:id="1351950445">
          <w:marLeft w:val="0"/>
          <w:marRight w:val="0"/>
          <w:marTop w:val="0"/>
          <w:marBottom w:val="0"/>
          <w:divBdr>
            <w:top w:val="none" w:sz="0" w:space="0" w:color="auto"/>
            <w:left w:val="none" w:sz="0" w:space="0" w:color="auto"/>
            <w:bottom w:val="none" w:sz="0" w:space="0" w:color="auto"/>
            <w:right w:val="none" w:sz="0" w:space="0" w:color="auto"/>
          </w:divBdr>
          <w:divsChild>
            <w:div w:id="839270627">
              <w:marLeft w:val="0"/>
              <w:marRight w:val="0"/>
              <w:marTop w:val="0"/>
              <w:marBottom w:val="0"/>
              <w:divBdr>
                <w:top w:val="none" w:sz="0" w:space="0" w:color="auto"/>
                <w:left w:val="none" w:sz="0" w:space="0" w:color="auto"/>
                <w:bottom w:val="none" w:sz="0" w:space="0" w:color="auto"/>
                <w:right w:val="none" w:sz="0" w:space="0" w:color="auto"/>
              </w:divBdr>
            </w:div>
          </w:divsChild>
        </w:div>
        <w:div w:id="345911425">
          <w:marLeft w:val="0"/>
          <w:marRight w:val="0"/>
          <w:marTop w:val="0"/>
          <w:marBottom w:val="0"/>
          <w:divBdr>
            <w:top w:val="none" w:sz="0" w:space="0" w:color="auto"/>
            <w:left w:val="none" w:sz="0" w:space="0" w:color="auto"/>
            <w:bottom w:val="none" w:sz="0" w:space="0" w:color="auto"/>
            <w:right w:val="none" w:sz="0" w:space="0" w:color="auto"/>
          </w:divBdr>
          <w:divsChild>
            <w:div w:id="100535174">
              <w:marLeft w:val="0"/>
              <w:marRight w:val="0"/>
              <w:marTop w:val="0"/>
              <w:marBottom w:val="0"/>
              <w:divBdr>
                <w:top w:val="none" w:sz="0" w:space="0" w:color="auto"/>
                <w:left w:val="none" w:sz="0" w:space="0" w:color="auto"/>
                <w:bottom w:val="none" w:sz="0" w:space="0" w:color="auto"/>
                <w:right w:val="none" w:sz="0" w:space="0" w:color="auto"/>
              </w:divBdr>
            </w:div>
          </w:divsChild>
        </w:div>
        <w:div w:id="447892391">
          <w:marLeft w:val="0"/>
          <w:marRight w:val="0"/>
          <w:marTop w:val="0"/>
          <w:marBottom w:val="0"/>
          <w:divBdr>
            <w:top w:val="none" w:sz="0" w:space="0" w:color="auto"/>
            <w:left w:val="none" w:sz="0" w:space="0" w:color="auto"/>
            <w:bottom w:val="none" w:sz="0" w:space="0" w:color="auto"/>
            <w:right w:val="none" w:sz="0" w:space="0" w:color="auto"/>
          </w:divBdr>
          <w:divsChild>
            <w:div w:id="1666780555">
              <w:marLeft w:val="0"/>
              <w:marRight w:val="0"/>
              <w:marTop w:val="0"/>
              <w:marBottom w:val="0"/>
              <w:divBdr>
                <w:top w:val="none" w:sz="0" w:space="0" w:color="auto"/>
                <w:left w:val="none" w:sz="0" w:space="0" w:color="auto"/>
                <w:bottom w:val="none" w:sz="0" w:space="0" w:color="auto"/>
                <w:right w:val="none" w:sz="0" w:space="0" w:color="auto"/>
              </w:divBdr>
              <w:divsChild>
                <w:div w:id="1770932448">
                  <w:marLeft w:val="0"/>
                  <w:marRight w:val="0"/>
                  <w:marTop w:val="0"/>
                  <w:marBottom w:val="0"/>
                  <w:divBdr>
                    <w:top w:val="none" w:sz="0" w:space="0" w:color="auto"/>
                    <w:left w:val="none" w:sz="0" w:space="0" w:color="auto"/>
                    <w:bottom w:val="none" w:sz="0" w:space="0" w:color="auto"/>
                    <w:right w:val="none" w:sz="0" w:space="0" w:color="auto"/>
                  </w:divBdr>
                  <w:divsChild>
                    <w:div w:id="1541169068">
                      <w:marLeft w:val="0"/>
                      <w:marRight w:val="0"/>
                      <w:marTop w:val="120"/>
                      <w:marBottom w:val="0"/>
                      <w:divBdr>
                        <w:top w:val="none" w:sz="0" w:space="0" w:color="auto"/>
                        <w:left w:val="none" w:sz="0" w:space="0" w:color="auto"/>
                        <w:bottom w:val="none" w:sz="0" w:space="0" w:color="auto"/>
                        <w:right w:val="none" w:sz="0" w:space="0" w:color="auto"/>
                      </w:divBdr>
                    </w:div>
                    <w:div w:id="353851204">
                      <w:marLeft w:val="0"/>
                      <w:marRight w:val="0"/>
                      <w:marTop w:val="0"/>
                      <w:marBottom w:val="0"/>
                      <w:divBdr>
                        <w:top w:val="none" w:sz="0" w:space="0" w:color="auto"/>
                        <w:left w:val="none" w:sz="0" w:space="0" w:color="auto"/>
                        <w:bottom w:val="none" w:sz="0" w:space="0" w:color="auto"/>
                        <w:right w:val="none" w:sz="0" w:space="0" w:color="auto"/>
                      </w:divBdr>
                      <w:divsChild>
                        <w:div w:id="30306979">
                          <w:marLeft w:val="0"/>
                          <w:marRight w:val="0"/>
                          <w:marTop w:val="0"/>
                          <w:marBottom w:val="0"/>
                          <w:divBdr>
                            <w:top w:val="none" w:sz="0" w:space="0" w:color="auto"/>
                            <w:left w:val="none" w:sz="0" w:space="0" w:color="auto"/>
                            <w:bottom w:val="none" w:sz="0" w:space="0" w:color="auto"/>
                            <w:right w:val="none" w:sz="0" w:space="0" w:color="auto"/>
                          </w:divBdr>
                          <w:divsChild>
                            <w:div w:id="1554776604">
                              <w:marLeft w:val="0"/>
                              <w:marRight w:val="0"/>
                              <w:marTop w:val="120"/>
                              <w:marBottom w:val="0"/>
                              <w:divBdr>
                                <w:top w:val="none" w:sz="0" w:space="0" w:color="auto"/>
                                <w:left w:val="none" w:sz="0" w:space="0" w:color="auto"/>
                                <w:bottom w:val="none" w:sz="0" w:space="0" w:color="auto"/>
                                <w:right w:val="none" w:sz="0" w:space="0" w:color="auto"/>
                              </w:divBdr>
                            </w:div>
                            <w:div w:id="2140604063">
                              <w:marLeft w:val="0"/>
                              <w:marRight w:val="0"/>
                              <w:marTop w:val="0"/>
                              <w:marBottom w:val="0"/>
                              <w:divBdr>
                                <w:top w:val="none" w:sz="0" w:space="0" w:color="auto"/>
                                <w:left w:val="none" w:sz="0" w:space="0" w:color="auto"/>
                                <w:bottom w:val="none" w:sz="0" w:space="0" w:color="auto"/>
                                <w:right w:val="none" w:sz="0" w:space="0" w:color="auto"/>
                              </w:divBdr>
                            </w:div>
                          </w:divsChild>
                        </w:div>
                        <w:div w:id="1951815414">
                          <w:marLeft w:val="0"/>
                          <w:marRight w:val="0"/>
                          <w:marTop w:val="0"/>
                          <w:marBottom w:val="0"/>
                          <w:divBdr>
                            <w:top w:val="none" w:sz="0" w:space="0" w:color="auto"/>
                            <w:left w:val="none" w:sz="0" w:space="0" w:color="auto"/>
                            <w:bottom w:val="none" w:sz="0" w:space="0" w:color="auto"/>
                            <w:right w:val="none" w:sz="0" w:space="0" w:color="auto"/>
                          </w:divBdr>
                          <w:divsChild>
                            <w:div w:id="2010911153">
                              <w:marLeft w:val="0"/>
                              <w:marRight w:val="0"/>
                              <w:marTop w:val="120"/>
                              <w:marBottom w:val="0"/>
                              <w:divBdr>
                                <w:top w:val="none" w:sz="0" w:space="0" w:color="auto"/>
                                <w:left w:val="none" w:sz="0" w:space="0" w:color="auto"/>
                                <w:bottom w:val="none" w:sz="0" w:space="0" w:color="auto"/>
                                <w:right w:val="none" w:sz="0" w:space="0" w:color="auto"/>
                              </w:divBdr>
                            </w:div>
                            <w:div w:id="1334259134">
                              <w:marLeft w:val="0"/>
                              <w:marRight w:val="0"/>
                              <w:marTop w:val="0"/>
                              <w:marBottom w:val="0"/>
                              <w:divBdr>
                                <w:top w:val="none" w:sz="0" w:space="0" w:color="auto"/>
                                <w:left w:val="none" w:sz="0" w:space="0" w:color="auto"/>
                                <w:bottom w:val="none" w:sz="0" w:space="0" w:color="auto"/>
                                <w:right w:val="none" w:sz="0" w:space="0" w:color="auto"/>
                              </w:divBdr>
                            </w:div>
                          </w:divsChild>
                        </w:div>
                        <w:div w:id="1639064706">
                          <w:marLeft w:val="0"/>
                          <w:marRight w:val="0"/>
                          <w:marTop w:val="0"/>
                          <w:marBottom w:val="0"/>
                          <w:divBdr>
                            <w:top w:val="none" w:sz="0" w:space="0" w:color="auto"/>
                            <w:left w:val="none" w:sz="0" w:space="0" w:color="auto"/>
                            <w:bottom w:val="none" w:sz="0" w:space="0" w:color="auto"/>
                            <w:right w:val="none" w:sz="0" w:space="0" w:color="auto"/>
                          </w:divBdr>
                          <w:divsChild>
                            <w:div w:id="988901033">
                              <w:marLeft w:val="0"/>
                              <w:marRight w:val="0"/>
                              <w:marTop w:val="120"/>
                              <w:marBottom w:val="0"/>
                              <w:divBdr>
                                <w:top w:val="none" w:sz="0" w:space="0" w:color="auto"/>
                                <w:left w:val="none" w:sz="0" w:space="0" w:color="auto"/>
                                <w:bottom w:val="none" w:sz="0" w:space="0" w:color="auto"/>
                                <w:right w:val="none" w:sz="0" w:space="0" w:color="auto"/>
                              </w:divBdr>
                            </w:div>
                            <w:div w:id="187048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799052">
      <w:bodyDiv w:val="1"/>
      <w:marLeft w:val="0"/>
      <w:marRight w:val="0"/>
      <w:marTop w:val="0"/>
      <w:marBottom w:val="0"/>
      <w:divBdr>
        <w:top w:val="none" w:sz="0" w:space="0" w:color="auto"/>
        <w:left w:val="none" w:sz="0" w:space="0" w:color="auto"/>
        <w:bottom w:val="none" w:sz="0" w:space="0" w:color="auto"/>
        <w:right w:val="none" w:sz="0" w:space="0" w:color="auto"/>
      </w:divBdr>
      <w:divsChild>
        <w:div w:id="2095011037">
          <w:marLeft w:val="0"/>
          <w:marRight w:val="0"/>
          <w:marTop w:val="0"/>
          <w:marBottom w:val="0"/>
          <w:divBdr>
            <w:top w:val="none" w:sz="0" w:space="0" w:color="auto"/>
            <w:left w:val="none" w:sz="0" w:space="0" w:color="auto"/>
            <w:bottom w:val="none" w:sz="0" w:space="0" w:color="auto"/>
            <w:right w:val="none" w:sz="0" w:space="0" w:color="auto"/>
          </w:divBdr>
          <w:divsChild>
            <w:div w:id="1313020302">
              <w:marLeft w:val="0"/>
              <w:marRight w:val="0"/>
              <w:marTop w:val="0"/>
              <w:marBottom w:val="0"/>
              <w:divBdr>
                <w:top w:val="none" w:sz="0" w:space="0" w:color="auto"/>
                <w:left w:val="none" w:sz="0" w:space="0" w:color="auto"/>
                <w:bottom w:val="none" w:sz="0" w:space="0" w:color="auto"/>
                <w:right w:val="none" w:sz="0" w:space="0" w:color="auto"/>
              </w:divBdr>
            </w:div>
          </w:divsChild>
        </w:div>
        <w:div w:id="42368949">
          <w:marLeft w:val="0"/>
          <w:marRight w:val="0"/>
          <w:marTop w:val="0"/>
          <w:marBottom w:val="0"/>
          <w:divBdr>
            <w:top w:val="none" w:sz="0" w:space="0" w:color="auto"/>
            <w:left w:val="none" w:sz="0" w:space="0" w:color="auto"/>
            <w:bottom w:val="none" w:sz="0" w:space="0" w:color="auto"/>
            <w:right w:val="none" w:sz="0" w:space="0" w:color="auto"/>
          </w:divBdr>
          <w:divsChild>
            <w:div w:id="9638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3813">
      <w:bodyDiv w:val="1"/>
      <w:marLeft w:val="0"/>
      <w:marRight w:val="0"/>
      <w:marTop w:val="0"/>
      <w:marBottom w:val="0"/>
      <w:divBdr>
        <w:top w:val="none" w:sz="0" w:space="0" w:color="auto"/>
        <w:left w:val="none" w:sz="0" w:space="0" w:color="auto"/>
        <w:bottom w:val="none" w:sz="0" w:space="0" w:color="auto"/>
        <w:right w:val="none" w:sz="0" w:space="0" w:color="auto"/>
      </w:divBdr>
    </w:div>
    <w:div w:id="1592154704">
      <w:bodyDiv w:val="1"/>
      <w:marLeft w:val="0"/>
      <w:marRight w:val="0"/>
      <w:marTop w:val="0"/>
      <w:marBottom w:val="0"/>
      <w:divBdr>
        <w:top w:val="none" w:sz="0" w:space="0" w:color="auto"/>
        <w:left w:val="none" w:sz="0" w:space="0" w:color="auto"/>
        <w:bottom w:val="none" w:sz="0" w:space="0" w:color="auto"/>
        <w:right w:val="none" w:sz="0" w:space="0" w:color="auto"/>
      </w:divBdr>
      <w:divsChild>
        <w:div w:id="705956994">
          <w:marLeft w:val="0"/>
          <w:marRight w:val="0"/>
          <w:marTop w:val="120"/>
          <w:marBottom w:val="0"/>
          <w:divBdr>
            <w:top w:val="none" w:sz="0" w:space="0" w:color="auto"/>
            <w:left w:val="none" w:sz="0" w:space="0" w:color="auto"/>
            <w:bottom w:val="none" w:sz="0" w:space="0" w:color="auto"/>
            <w:right w:val="none" w:sz="0" w:space="0" w:color="auto"/>
          </w:divBdr>
        </w:div>
        <w:div w:id="1396003144">
          <w:marLeft w:val="0"/>
          <w:marRight w:val="0"/>
          <w:marTop w:val="0"/>
          <w:marBottom w:val="0"/>
          <w:divBdr>
            <w:top w:val="none" w:sz="0" w:space="0" w:color="auto"/>
            <w:left w:val="none" w:sz="0" w:space="0" w:color="auto"/>
            <w:bottom w:val="none" w:sz="0" w:space="0" w:color="auto"/>
            <w:right w:val="none" w:sz="0" w:space="0" w:color="auto"/>
          </w:divBdr>
        </w:div>
      </w:divsChild>
    </w:div>
    <w:div w:id="1632050150">
      <w:bodyDiv w:val="1"/>
      <w:marLeft w:val="0"/>
      <w:marRight w:val="0"/>
      <w:marTop w:val="0"/>
      <w:marBottom w:val="0"/>
      <w:divBdr>
        <w:top w:val="none" w:sz="0" w:space="0" w:color="auto"/>
        <w:left w:val="none" w:sz="0" w:space="0" w:color="auto"/>
        <w:bottom w:val="none" w:sz="0" w:space="0" w:color="auto"/>
        <w:right w:val="none" w:sz="0" w:space="0" w:color="auto"/>
      </w:divBdr>
      <w:divsChild>
        <w:div w:id="118500191">
          <w:marLeft w:val="0"/>
          <w:marRight w:val="0"/>
          <w:marTop w:val="0"/>
          <w:marBottom w:val="0"/>
          <w:divBdr>
            <w:top w:val="none" w:sz="0" w:space="0" w:color="auto"/>
            <w:left w:val="none" w:sz="0" w:space="0" w:color="auto"/>
            <w:bottom w:val="none" w:sz="0" w:space="0" w:color="auto"/>
            <w:right w:val="none" w:sz="0" w:space="0" w:color="auto"/>
          </w:divBdr>
        </w:div>
        <w:div w:id="1133014966">
          <w:marLeft w:val="0"/>
          <w:marRight w:val="0"/>
          <w:marTop w:val="0"/>
          <w:marBottom w:val="0"/>
          <w:divBdr>
            <w:top w:val="none" w:sz="0" w:space="0" w:color="auto"/>
            <w:left w:val="none" w:sz="0" w:space="0" w:color="auto"/>
            <w:bottom w:val="none" w:sz="0" w:space="0" w:color="auto"/>
            <w:right w:val="none" w:sz="0" w:space="0" w:color="auto"/>
          </w:divBdr>
        </w:div>
        <w:div w:id="2002007083">
          <w:marLeft w:val="0"/>
          <w:marRight w:val="0"/>
          <w:marTop w:val="0"/>
          <w:marBottom w:val="0"/>
          <w:divBdr>
            <w:top w:val="none" w:sz="0" w:space="0" w:color="auto"/>
            <w:left w:val="none" w:sz="0" w:space="0" w:color="auto"/>
            <w:bottom w:val="none" w:sz="0" w:space="0" w:color="auto"/>
            <w:right w:val="none" w:sz="0" w:space="0" w:color="auto"/>
          </w:divBdr>
        </w:div>
        <w:div w:id="2143687380">
          <w:marLeft w:val="0"/>
          <w:marRight w:val="0"/>
          <w:marTop w:val="0"/>
          <w:marBottom w:val="0"/>
          <w:divBdr>
            <w:top w:val="none" w:sz="0" w:space="0" w:color="auto"/>
            <w:left w:val="none" w:sz="0" w:space="0" w:color="auto"/>
            <w:bottom w:val="none" w:sz="0" w:space="0" w:color="auto"/>
            <w:right w:val="none" w:sz="0" w:space="0" w:color="auto"/>
          </w:divBdr>
        </w:div>
        <w:div w:id="1507397909">
          <w:marLeft w:val="0"/>
          <w:marRight w:val="0"/>
          <w:marTop w:val="0"/>
          <w:marBottom w:val="0"/>
          <w:divBdr>
            <w:top w:val="none" w:sz="0" w:space="0" w:color="auto"/>
            <w:left w:val="none" w:sz="0" w:space="0" w:color="auto"/>
            <w:bottom w:val="none" w:sz="0" w:space="0" w:color="auto"/>
            <w:right w:val="none" w:sz="0" w:space="0" w:color="auto"/>
          </w:divBdr>
        </w:div>
      </w:divsChild>
    </w:div>
    <w:div w:id="1649048448">
      <w:bodyDiv w:val="1"/>
      <w:marLeft w:val="0"/>
      <w:marRight w:val="0"/>
      <w:marTop w:val="0"/>
      <w:marBottom w:val="0"/>
      <w:divBdr>
        <w:top w:val="none" w:sz="0" w:space="0" w:color="auto"/>
        <w:left w:val="none" w:sz="0" w:space="0" w:color="auto"/>
        <w:bottom w:val="none" w:sz="0" w:space="0" w:color="auto"/>
        <w:right w:val="none" w:sz="0" w:space="0" w:color="auto"/>
      </w:divBdr>
      <w:divsChild>
        <w:div w:id="1103649818">
          <w:marLeft w:val="0"/>
          <w:marRight w:val="0"/>
          <w:marTop w:val="0"/>
          <w:marBottom w:val="0"/>
          <w:divBdr>
            <w:top w:val="none" w:sz="0" w:space="0" w:color="auto"/>
            <w:left w:val="none" w:sz="0" w:space="0" w:color="auto"/>
            <w:bottom w:val="none" w:sz="0" w:space="0" w:color="auto"/>
            <w:right w:val="none" w:sz="0" w:space="0" w:color="auto"/>
          </w:divBdr>
          <w:divsChild>
            <w:div w:id="1627925549">
              <w:marLeft w:val="0"/>
              <w:marRight w:val="0"/>
              <w:marTop w:val="0"/>
              <w:marBottom w:val="0"/>
              <w:divBdr>
                <w:top w:val="none" w:sz="0" w:space="0" w:color="auto"/>
                <w:left w:val="none" w:sz="0" w:space="0" w:color="auto"/>
                <w:bottom w:val="none" w:sz="0" w:space="0" w:color="auto"/>
                <w:right w:val="none" w:sz="0" w:space="0" w:color="auto"/>
              </w:divBdr>
              <w:divsChild>
                <w:div w:id="811295437">
                  <w:marLeft w:val="0"/>
                  <w:marRight w:val="0"/>
                  <w:marTop w:val="0"/>
                  <w:marBottom w:val="0"/>
                  <w:divBdr>
                    <w:top w:val="none" w:sz="0" w:space="0" w:color="auto"/>
                    <w:left w:val="none" w:sz="0" w:space="0" w:color="auto"/>
                    <w:bottom w:val="none" w:sz="0" w:space="0" w:color="auto"/>
                    <w:right w:val="none" w:sz="0" w:space="0" w:color="auto"/>
                  </w:divBdr>
                  <w:divsChild>
                    <w:div w:id="200751566">
                      <w:marLeft w:val="0"/>
                      <w:marRight w:val="0"/>
                      <w:marTop w:val="120"/>
                      <w:marBottom w:val="0"/>
                      <w:divBdr>
                        <w:top w:val="none" w:sz="0" w:space="0" w:color="auto"/>
                        <w:left w:val="none" w:sz="0" w:space="0" w:color="auto"/>
                        <w:bottom w:val="none" w:sz="0" w:space="0" w:color="auto"/>
                        <w:right w:val="none" w:sz="0" w:space="0" w:color="auto"/>
                      </w:divBdr>
                    </w:div>
                    <w:div w:id="513960839">
                      <w:marLeft w:val="0"/>
                      <w:marRight w:val="0"/>
                      <w:marTop w:val="0"/>
                      <w:marBottom w:val="0"/>
                      <w:divBdr>
                        <w:top w:val="none" w:sz="0" w:space="0" w:color="auto"/>
                        <w:left w:val="none" w:sz="0" w:space="0" w:color="auto"/>
                        <w:bottom w:val="none" w:sz="0" w:space="0" w:color="auto"/>
                        <w:right w:val="none" w:sz="0" w:space="0" w:color="auto"/>
                      </w:divBdr>
                    </w:div>
                  </w:divsChild>
                </w:div>
                <w:div w:id="1766224850">
                  <w:marLeft w:val="0"/>
                  <w:marRight w:val="0"/>
                  <w:marTop w:val="0"/>
                  <w:marBottom w:val="0"/>
                  <w:divBdr>
                    <w:top w:val="none" w:sz="0" w:space="0" w:color="auto"/>
                    <w:left w:val="none" w:sz="0" w:space="0" w:color="auto"/>
                    <w:bottom w:val="none" w:sz="0" w:space="0" w:color="auto"/>
                    <w:right w:val="none" w:sz="0" w:space="0" w:color="auto"/>
                  </w:divBdr>
                  <w:divsChild>
                    <w:div w:id="92096370">
                      <w:marLeft w:val="0"/>
                      <w:marRight w:val="0"/>
                      <w:marTop w:val="120"/>
                      <w:marBottom w:val="0"/>
                      <w:divBdr>
                        <w:top w:val="none" w:sz="0" w:space="0" w:color="auto"/>
                        <w:left w:val="none" w:sz="0" w:space="0" w:color="auto"/>
                        <w:bottom w:val="none" w:sz="0" w:space="0" w:color="auto"/>
                        <w:right w:val="none" w:sz="0" w:space="0" w:color="auto"/>
                      </w:divBdr>
                    </w:div>
                    <w:div w:id="21148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940496">
      <w:bodyDiv w:val="1"/>
      <w:marLeft w:val="0"/>
      <w:marRight w:val="0"/>
      <w:marTop w:val="0"/>
      <w:marBottom w:val="0"/>
      <w:divBdr>
        <w:top w:val="none" w:sz="0" w:space="0" w:color="auto"/>
        <w:left w:val="none" w:sz="0" w:space="0" w:color="auto"/>
        <w:bottom w:val="none" w:sz="0" w:space="0" w:color="auto"/>
        <w:right w:val="none" w:sz="0" w:space="0" w:color="auto"/>
      </w:divBdr>
      <w:divsChild>
        <w:div w:id="1129277336">
          <w:marLeft w:val="0"/>
          <w:marRight w:val="0"/>
          <w:marTop w:val="0"/>
          <w:marBottom w:val="0"/>
          <w:divBdr>
            <w:top w:val="none" w:sz="0" w:space="0" w:color="auto"/>
            <w:left w:val="none" w:sz="0" w:space="0" w:color="auto"/>
            <w:bottom w:val="none" w:sz="0" w:space="0" w:color="auto"/>
            <w:right w:val="none" w:sz="0" w:space="0" w:color="auto"/>
          </w:divBdr>
        </w:div>
      </w:divsChild>
    </w:div>
    <w:div w:id="1666012412">
      <w:bodyDiv w:val="1"/>
      <w:marLeft w:val="0"/>
      <w:marRight w:val="0"/>
      <w:marTop w:val="0"/>
      <w:marBottom w:val="0"/>
      <w:divBdr>
        <w:top w:val="none" w:sz="0" w:space="0" w:color="auto"/>
        <w:left w:val="none" w:sz="0" w:space="0" w:color="auto"/>
        <w:bottom w:val="none" w:sz="0" w:space="0" w:color="auto"/>
        <w:right w:val="none" w:sz="0" w:space="0" w:color="auto"/>
      </w:divBdr>
      <w:divsChild>
        <w:div w:id="2116441377">
          <w:marLeft w:val="0"/>
          <w:marRight w:val="0"/>
          <w:marTop w:val="0"/>
          <w:marBottom w:val="0"/>
          <w:divBdr>
            <w:top w:val="none" w:sz="0" w:space="0" w:color="auto"/>
            <w:left w:val="none" w:sz="0" w:space="0" w:color="auto"/>
            <w:bottom w:val="none" w:sz="0" w:space="0" w:color="auto"/>
            <w:right w:val="none" w:sz="0" w:space="0" w:color="auto"/>
          </w:divBdr>
        </w:div>
      </w:divsChild>
    </w:div>
    <w:div w:id="1669212454">
      <w:bodyDiv w:val="1"/>
      <w:marLeft w:val="0"/>
      <w:marRight w:val="0"/>
      <w:marTop w:val="0"/>
      <w:marBottom w:val="0"/>
      <w:divBdr>
        <w:top w:val="none" w:sz="0" w:space="0" w:color="auto"/>
        <w:left w:val="none" w:sz="0" w:space="0" w:color="auto"/>
        <w:bottom w:val="none" w:sz="0" w:space="0" w:color="auto"/>
        <w:right w:val="none" w:sz="0" w:space="0" w:color="auto"/>
      </w:divBdr>
      <w:divsChild>
        <w:div w:id="1083722105">
          <w:marLeft w:val="0"/>
          <w:marRight w:val="0"/>
          <w:marTop w:val="0"/>
          <w:marBottom w:val="0"/>
          <w:divBdr>
            <w:top w:val="none" w:sz="0" w:space="0" w:color="auto"/>
            <w:left w:val="none" w:sz="0" w:space="0" w:color="auto"/>
            <w:bottom w:val="none" w:sz="0" w:space="0" w:color="auto"/>
            <w:right w:val="none" w:sz="0" w:space="0" w:color="auto"/>
          </w:divBdr>
          <w:divsChild>
            <w:div w:id="471410455">
              <w:marLeft w:val="0"/>
              <w:marRight w:val="0"/>
              <w:marTop w:val="0"/>
              <w:marBottom w:val="0"/>
              <w:divBdr>
                <w:top w:val="none" w:sz="0" w:space="0" w:color="auto"/>
                <w:left w:val="none" w:sz="0" w:space="0" w:color="auto"/>
                <w:bottom w:val="none" w:sz="0" w:space="0" w:color="auto"/>
                <w:right w:val="none" w:sz="0" w:space="0" w:color="auto"/>
              </w:divBdr>
            </w:div>
          </w:divsChild>
        </w:div>
        <w:div w:id="667291142">
          <w:marLeft w:val="0"/>
          <w:marRight w:val="0"/>
          <w:marTop w:val="0"/>
          <w:marBottom w:val="0"/>
          <w:divBdr>
            <w:top w:val="none" w:sz="0" w:space="0" w:color="auto"/>
            <w:left w:val="none" w:sz="0" w:space="0" w:color="auto"/>
            <w:bottom w:val="none" w:sz="0" w:space="0" w:color="auto"/>
            <w:right w:val="none" w:sz="0" w:space="0" w:color="auto"/>
          </w:divBdr>
          <w:divsChild>
            <w:div w:id="970937244">
              <w:marLeft w:val="0"/>
              <w:marRight w:val="0"/>
              <w:marTop w:val="0"/>
              <w:marBottom w:val="0"/>
              <w:divBdr>
                <w:top w:val="none" w:sz="0" w:space="0" w:color="auto"/>
                <w:left w:val="none" w:sz="0" w:space="0" w:color="auto"/>
                <w:bottom w:val="none" w:sz="0" w:space="0" w:color="auto"/>
                <w:right w:val="none" w:sz="0" w:space="0" w:color="auto"/>
              </w:divBdr>
            </w:div>
          </w:divsChild>
        </w:div>
        <w:div w:id="136844241">
          <w:marLeft w:val="0"/>
          <w:marRight w:val="0"/>
          <w:marTop w:val="0"/>
          <w:marBottom w:val="0"/>
          <w:divBdr>
            <w:top w:val="none" w:sz="0" w:space="0" w:color="auto"/>
            <w:left w:val="none" w:sz="0" w:space="0" w:color="auto"/>
            <w:bottom w:val="none" w:sz="0" w:space="0" w:color="auto"/>
            <w:right w:val="none" w:sz="0" w:space="0" w:color="auto"/>
          </w:divBdr>
          <w:divsChild>
            <w:div w:id="238055395">
              <w:marLeft w:val="0"/>
              <w:marRight w:val="0"/>
              <w:marTop w:val="0"/>
              <w:marBottom w:val="0"/>
              <w:divBdr>
                <w:top w:val="none" w:sz="0" w:space="0" w:color="auto"/>
                <w:left w:val="none" w:sz="0" w:space="0" w:color="auto"/>
                <w:bottom w:val="none" w:sz="0" w:space="0" w:color="auto"/>
                <w:right w:val="none" w:sz="0" w:space="0" w:color="auto"/>
              </w:divBdr>
            </w:div>
          </w:divsChild>
        </w:div>
        <w:div w:id="1122073871">
          <w:marLeft w:val="0"/>
          <w:marRight w:val="0"/>
          <w:marTop w:val="0"/>
          <w:marBottom w:val="0"/>
          <w:divBdr>
            <w:top w:val="none" w:sz="0" w:space="0" w:color="auto"/>
            <w:left w:val="none" w:sz="0" w:space="0" w:color="auto"/>
            <w:bottom w:val="none" w:sz="0" w:space="0" w:color="auto"/>
            <w:right w:val="none" w:sz="0" w:space="0" w:color="auto"/>
          </w:divBdr>
          <w:divsChild>
            <w:div w:id="1025329776">
              <w:marLeft w:val="0"/>
              <w:marRight w:val="0"/>
              <w:marTop w:val="0"/>
              <w:marBottom w:val="0"/>
              <w:divBdr>
                <w:top w:val="none" w:sz="0" w:space="0" w:color="auto"/>
                <w:left w:val="none" w:sz="0" w:space="0" w:color="auto"/>
                <w:bottom w:val="none" w:sz="0" w:space="0" w:color="auto"/>
                <w:right w:val="none" w:sz="0" w:space="0" w:color="auto"/>
              </w:divBdr>
            </w:div>
          </w:divsChild>
        </w:div>
        <w:div w:id="876429646">
          <w:marLeft w:val="0"/>
          <w:marRight w:val="0"/>
          <w:marTop w:val="0"/>
          <w:marBottom w:val="0"/>
          <w:divBdr>
            <w:top w:val="none" w:sz="0" w:space="0" w:color="auto"/>
            <w:left w:val="none" w:sz="0" w:space="0" w:color="auto"/>
            <w:bottom w:val="none" w:sz="0" w:space="0" w:color="auto"/>
            <w:right w:val="none" w:sz="0" w:space="0" w:color="auto"/>
          </w:divBdr>
          <w:divsChild>
            <w:div w:id="1977300253">
              <w:marLeft w:val="0"/>
              <w:marRight w:val="0"/>
              <w:marTop w:val="0"/>
              <w:marBottom w:val="0"/>
              <w:divBdr>
                <w:top w:val="none" w:sz="0" w:space="0" w:color="auto"/>
                <w:left w:val="none" w:sz="0" w:space="0" w:color="auto"/>
                <w:bottom w:val="none" w:sz="0" w:space="0" w:color="auto"/>
                <w:right w:val="none" w:sz="0" w:space="0" w:color="auto"/>
              </w:divBdr>
              <w:divsChild>
                <w:div w:id="960068012">
                  <w:marLeft w:val="0"/>
                  <w:marRight w:val="0"/>
                  <w:marTop w:val="0"/>
                  <w:marBottom w:val="0"/>
                  <w:divBdr>
                    <w:top w:val="none" w:sz="0" w:space="0" w:color="auto"/>
                    <w:left w:val="none" w:sz="0" w:space="0" w:color="auto"/>
                    <w:bottom w:val="none" w:sz="0" w:space="0" w:color="auto"/>
                    <w:right w:val="none" w:sz="0" w:space="0" w:color="auto"/>
                  </w:divBdr>
                  <w:divsChild>
                    <w:div w:id="1611665161">
                      <w:marLeft w:val="0"/>
                      <w:marRight w:val="0"/>
                      <w:marTop w:val="120"/>
                      <w:marBottom w:val="0"/>
                      <w:divBdr>
                        <w:top w:val="none" w:sz="0" w:space="0" w:color="auto"/>
                        <w:left w:val="none" w:sz="0" w:space="0" w:color="auto"/>
                        <w:bottom w:val="none" w:sz="0" w:space="0" w:color="auto"/>
                        <w:right w:val="none" w:sz="0" w:space="0" w:color="auto"/>
                      </w:divBdr>
                    </w:div>
                    <w:div w:id="176432239">
                      <w:marLeft w:val="0"/>
                      <w:marRight w:val="0"/>
                      <w:marTop w:val="0"/>
                      <w:marBottom w:val="0"/>
                      <w:divBdr>
                        <w:top w:val="none" w:sz="0" w:space="0" w:color="auto"/>
                        <w:left w:val="none" w:sz="0" w:space="0" w:color="auto"/>
                        <w:bottom w:val="none" w:sz="0" w:space="0" w:color="auto"/>
                        <w:right w:val="none" w:sz="0" w:space="0" w:color="auto"/>
                      </w:divBdr>
                      <w:divsChild>
                        <w:div w:id="1127361001">
                          <w:marLeft w:val="0"/>
                          <w:marRight w:val="0"/>
                          <w:marTop w:val="0"/>
                          <w:marBottom w:val="0"/>
                          <w:divBdr>
                            <w:top w:val="none" w:sz="0" w:space="0" w:color="auto"/>
                            <w:left w:val="none" w:sz="0" w:space="0" w:color="auto"/>
                            <w:bottom w:val="none" w:sz="0" w:space="0" w:color="auto"/>
                            <w:right w:val="none" w:sz="0" w:space="0" w:color="auto"/>
                          </w:divBdr>
                          <w:divsChild>
                            <w:div w:id="1529640841">
                              <w:marLeft w:val="0"/>
                              <w:marRight w:val="0"/>
                              <w:marTop w:val="120"/>
                              <w:marBottom w:val="0"/>
                              <w:divBdr>
                                <w:top w:val="none" w:sz="0" w:space="0" w:color="auto"/>
                                <w:left w:val="none" w:sz="0" w:space="0" w:color="auto"/>
                                <w:bottom w:val="none" w:sz="0" w:space="0" w:color="auto"/>
                                <w:right w:val="none" w:sz="0" w:space="0" w:color="auto"/>
                              </w:divBdr>
                            </w:div>
                            <w:div w:id="1687441335">
                              <w:marLeft w:val="0"/>
                              <w:marRight w:val="0"/>
                              <w:marTop w:val="0"/>
                              <w:marBottom w:val="0"/>
                              <w:divBdr>
                                <w:top w:val="none" w:sz="0" w:space="0" w:color="auto"/>
                                <w:left w:val="none" w:sz="0" w:space="0" w:color="auto"/>
                                <w:bottom w:val="none" w:sz="0" w:space="0" w:color="auto"/>
                                <w:right w:val="none" w:sz="0" w:space="0" w:color="auto"/>
                              </w:divBdr>
                            </w:div>
                          </w:divsChild>
                        </w:div>
                        <w:div w:id="2070498441">
                          <w:marLeft w:val="0"/>
                          <w:marRight w:val="0"/>
                          <w:marTop w:val="0"/>
                          <w:marBottom w:val="0"/>
                          <w:divBdr>
                            <w:top w:val="none" w:sz="0" w:space="0" w:color="auto"/>
                            <w:left w:val="none" w:sz="0" w:space="0" w:color="auto"/>
                            <w:bottom w:val="none" w:sz="0" w:space="0" w:color="auto"/>
                            <w:right w:val="none" w:sz="0" w:space="0" w:color="auto"/>
                          </w:divBdr>
                          <w:divsChild>
                            <w:div w:id="1393893436">
                              <w:marLeft w:val="0"/>
                              <w:marRight w:val="0"/>
                              <w:marTop w:val="120"/>
                              <w:marBottom w:val="0"/>
                              <w:divBdr>
                                <w:top w:val="none" w:sz="0" w:space="0" w:color="auto"/>
                                <w:left w:val="none" w:sz="0" w:space="0" w:color="auto"/>
                                <w:bottom w:val="none" w:sz="0" w:space="0" w:color="auto"/>
                                <w:right w:val="none" w:sz="0" w:space="0" w:color="auto"/>
                              </w:divBdr>
                            </w:div>
                            <w:div w:id="1008484303">
                              <w:marLeft w:val="0"/>
                              <w:marRight w:val="0"/>
                              <w:marTop w:val="0"/>
                              <w:marBottom w:val="0"/>
                              <w:divBdr>
                                <w:top w:val="none" w:sz="0" w:space="0" w:color="auto"/>
                                <w:left w:val="none" w:sz="0" w:space="0" w:color="auto"/>
                                <w:bottom w:val="none" w:sz="0" w:space="0" w:color="auto"/>
                                <w:right w:val="none" w:sz="0" w:space="0" w:color="auto"/>
                              </w:divBdr>
                            </w:div>
                          </w:divsChild>
                        </w:div>
                        <w:div w:id="601031096">
                          <w:marLeft w:val="0"/>
                          <w:marRight w:val="0"/>
                          <w:marTop w:val="0"/>
                          <w:marBottom w:val="0"/>
                          <w:divBdr>
                            <w:top w:val="none" w:sz="0" w:space="0" w:color="auto"/>
                            <w:left w:val="none" w:sz="0" w:space="0" w:color="auto"/>
                            <w:bottom w:val="none" w:sz="0" w:space="0" w:color="auto"/>
                            <w:right w:val="none" w:sz="0" w:space="0" w:color="auto"/>
                          </w:divBdr>
                          <w:divsChild>
                            <w:div w:id="1308628179">
                              <w:marLeft w:val="0"/>
                              <w:marRight w:val="0"/>
                              <w:marTop w:val="120"/>
                              <w:marBottom w:val="0"/>
                              <w:divBdr>
                                <w:top w:val="none" w:sz="0" w:space="0" w:color="auto"/>
                                <w:left w:val="none" w:sz="0" w:space="0" w:color="auto"/>
                                <w:bottom w:val="none" w:sz="0" w:space="0" w:color="auto"/>
                                <w:right w:val="none" w:sz="0" w:space="0" w:color="auto"/>
                              </w:divBdr>
                            </w:div>
                            <w:div w:id="16491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214843">
      <w:bodyDiv w:val="1"/>
      <w:marLeft w:val="0"/>
      <w:marRight w:val="0"/>
      <w:marTop w:val="0"/>
      <w:marBottom w:val="0"/>
      <w:divBdr>
        <w:top w:val="none" w:sz="0" w:space="0" w:color="auto"/>
        <w:left w:val="none" w:sz="0" w:space="0" w:color="auto"/>
        <w:bottom w:val="none" w:sz="0" w:space="0" w:color="auto"/>
        <w:right w:val="none" w:sz="0" w:space="0" w:color="auto"/>
      </w:divBdr>
      <w:divsChild>
        <w:div w:id="1013799950">
          <w:marLeft w:val="0"/>
          <w:marRight w:val="0"/>
          <w:marTop w:val="0"/>
          <w:marBottom w:val="0"/>
          <w:divBdr>
            <w:top w:val="none" w:sz="0" w:space="0" w:color="auto"/>
            <w:left w:val="none" w:sz="0" w:space="0" w:color="auto"/>
            <w:bottom w:val="none" w:sz="0" w:space="0" w:color="auto"/>
            <w:right w:val="none" w:sz="0" w:space="0" w:color="auto"/>
          </w:divBdr>
        </w:div>
        <w:div w:id="992175700">
          <w:marLeft w:val="0"/>
          <w:marRight w:val="0"/>
          <w:marTop w:val="0"/>
          <w:marBottom w:val="0"/>
          <w:divBdr>
            <w:top w:val="none" w:sz="0" w:space="0" w:color="auto"/>
            <w:left w:val="none" w:sz="0" w:space="0" w:color="auto"/>
            <w:bottom w:val="none" w:sz="0" w:space="0" w:color="auto"/>
            <w:right w:val="none" w:sz="0" w:space="0" w:color="auto"/>
          </w:divBdr>
        </w:div>
        <w:div w:id="1991709092">
          <w:marLeft w:val="0"/>
          <w:marRight w:val="0"/>
          <w:marTop w:val="0"/>
          <w:marBottom w:val="0"/>
          <w:divBdr>
            <w:top w:val="none" w:sz="0" w:space="0" w:color="auto"/>
            <w:left w:val="none" w:sz="0" w:space="0" w:color="auto"/>
            <w:bottom w:val="none" w:sz="0" w:space="0" w:color="auto"/>
            <w:right w:val="none" w:sz="0" w:space="0" w:color="auto"/>
          </w:divBdr>
        </w:div>
        <w:div w:id="1727484186">
          <w:marLeft w:val="0"/>
          <w:marRight w:val="0"/>
          <w:marTop w:val="0"/>
          <w:marBottom w:val="0"/>
          <w:divBdr>
            <w:top w:val="none" w:sz="0" w:space="0" w:color="auto"/>
            <w:left w:val="none" w:sz="0" w:space="0" w:color="auto"/>
            <w:bottom w:val="none" w:sz="0" w:space="0" w:color="auto"/>
            <w:right w:val="none" w:sz="0" w:space="0" w:color="auto"/>
          </w:divBdr>
        </w:div>
      </w:divsChild>
    </w:div>
    <w:div w:id="1673289201">
      <w:bodyDiv w:val="1"/>
      <w:marLeft w:val="0"/>
      <w:marRight w:val="0"/>
      <w:marTop w:val="0"/>
      <w:marBottom w:val="0"/>
      <w:divBdr>
        <w:top w:val="none" w:sz="0" w:space="0" w:color="auto"/>
        <w:left w:val="none" w:sz="0" w:space="0" w:color="auto"/>
        <w:bottom w:val="none" w:sz="0" w:space="0" w:color="auto"/>
        <w:right w:val="none" w:sz="0" w:space="0" w:color="auto"/>
      </w:divBdr>
      <w:divsChild>
        <w:div w:id="42607271">
          <w:marLeft w:val="0"/>
          <w:marRight w:val="0"/>
          <w:marTop w:val="0"/>
          <w:marBottom w:val="0"/>
          <w:divBdr>
            <w:top w:val="none" w:sz="0" w:space="0" w:color="auto"/>
            <w:left w:val="none" w:sz="0" w:space="0" w:color="auto"/>
            <w:bottom w:val="none" w:sz="0" w:space="0" w:color="auto"/>
            <w:right w:val="none" w:sz="0" w:space="0" w:color="auto"/>
          </w:divBdr>
        </w:div>
      </w:divsChild>
    </w:div>
    <w:div w:id="1673871298">
      <w:bodyDiv w:val="1"/>
      <w:marLeft w:val="0"/>
      <w:marRight w:val="0"/>
      <w:marTop w:val="0"/>
      <w:marBottom w:val="0"/>
      <w:divBdr>
        <w:top w:val="none" w:sz="0" w:space="0" w:color="auto"/>
        <w:left w:val="none" w:sz="0" w:space="0" w:color="auto"/>
        <w:bottom w:val="none" w:sz="0" w:space="0" w:color="auto"/>
        <w:right w:val="none" w:sz="0" w:space="0" w:color="auto"/>
      </w:divBdr>
      <w:divsChild>
        <w:div w:id="2020500097">
          <w:marLeft w:val="0"/>
          <w:marRight w:val="0"/>
          <w:marTop w:val="0"/>
          <w:marBottom w:val="0"/>
          <w:divBdr>
            <w:top w:val="none" w:sz="0" w:space="0" w:color="auto"/>
            <w:left w:val="none" w:sz="0" w:space="0" w:color="auto"/>
            <w:bottom w:val="none" w:sz="0" w:space="0" w:color="auto"/>
            <w:right w:val="none" w:sz="0" w:space="0" w:color="auto"/>
          </w:divBdr>
        </w:div>
        <w:div w:id="1621912497">
          <w:marLeft w:val="0"/>
          <w:marRight w:val="0"/>
          <w:marTop w:val="0"/>
          <w:marBottom w:val="0"/>
          <w:divBdr>
            <w:top w:val="none" w:sz="0" w:space="0" w:color="auto"/>
            <w:left w:val="none" w:sz="0" w:space="0" w:color="auto"/>
            <w:bottom w:val="none" w:sz="0" w:space="0" w:color="auto"/>
            <w:right w:val="none" w:sz="0" w:space="0" w:color="auto"/>
          </w:divBdr>
        </w:div>
        <w:div w:id="2094164477">
          <w:marLeft w:val="0"/>
          <w:marRight w:val="0"/>
          <w:marTop w:val="0"/>
          <w:marBottom w:val="0"/>
          <w:divBdr>
            <w:top w:val="none" w:sz="0" w:space="0" w:color="auto"/>
            <w:left w:val="none" w:sz="0" w:space="0" w:color="auto"/>
            <w:bottom w:val="none" w:sz="0" w:space="0" w:color="auto"/>
            <w:right w:val="none" w:sz="0" w:space="0" w:color="auto"/>
          </w:divBdr>
        </w:div>
        <w:div w:id="713578749">
          <w:marLeft w:val="0"/>
          <w:marRight w:val="0"/>
          <w:marTop w:val="0"/>
          <w:marBottom w:val="0"/>
          <w:divBdr>
            <w:top w:val="none" w:sz="0" w:space="0" w:color="auto"/>
            <w:left w:val="none" w:sz="0" w:space="0" w:color="auto"/>
            <w:bottom w:val="none" w:sz="0" w:space="0" w:color="auto"/>
            <w:right w:val="none" w:sz="0" w:space="0" w:color="auto"/>
          </w:divBdr>
        </w:div>
        <w:div w:id="221793625">
          <w:marLeft w:val="0"/>
          <w:marRight w:val="0"/>
          <w:marTop w:val="0"/>
          <w:marBottom w:val="0"/>
          <w:divBdr>
            <w:top w:val="none" w:sz="0" w:space="0" w:color="auto"/>
            <w:left w:val="none" w:sz="0" w:space="0" w:color="auto"/>
            <w:bottom w:val="none" w:sz="0" w:space="0" w:color="auto"/>
            <w:right w:val="none" w:sz="0" w:space="0" w:color="auto"/>
          </w:divBdr>
        </w:div>
      </w:divsChild>
    </w:div>
    <w:div w:id="168312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0053">
          <w:marLeft w:val="0"/>
          <w:marRight w:val="0"/>
          <w:marTop w:val="0"/>
          <w:marBottom w:val="0"/>
          <w:divBdr>
            <w:top w:val="none" w:sz="0" w:space="0" w:color="auto"/>
            <w:left w:val="none" w:sz="0" w:space="0" w:color="auto"/>
            <w:bottom w:val="none" w:sz="0" w:space="0" w:color="auto"/>
            <w:right w:val="none" w:sz="0" w:space="0" w:color="auto"/>
          </w:divBdr>
        </w:div>
        <w:div w:id="1544054116">
          <w:marLeft w:val="0"/>
          <w:marRight w:val="0"/>
          <w:marTop w:val="0"/>
          <w:marBottom w:val="0"/>
          <w:divBdr>
            <w:top w:val="none" w:sz="0" w:space="0" w:color="auto"/>
            <w:left w:val="none" w:sz="0" w:space="0" w:color="auto"/>
            <w:bottom w:val="none" w:sz="0" w:space="0" w:color="auto"/>
            <w:right w:val="none" w:sz="0" w:space="0" w:color="auto"/>
          </w:divBdr>
        </w:div>
        <w:div w:id="1513489672">
          <w:marLeft w:val="0"/>
          <w:marRight w:val="0"/>
          <w:marTop w:val="0"/>
          <w:marBottom w:val="0"/>
          <w:divBdr>
            <w:top w:val="none" w:sz="0" w:space="0" w:color="auto"/>
            <w:left w:val="none" w:sz="0" w:space="0" w:color="auto"/>
            <w:bottom w:val="none" w:sz="0" w:space="0" w:color="auto"/>
            <w:right w:val="none" w:sz="0" w:space="0" w:color="auto"/>
          </w:divBdr>
        </w:div>
        <w:div w:id="189998841">
          <w:marLeft w:val="0"/>
          <w:marRight w:val="0"/>
          <w:marTop w:val="0"/>
          <w:marBottom w:val="0"/>
          <w:divBdr>
            <w:top w:val="none" w:sz="0" w:space="0" w:color="auto"/>
            <w:left w:val="none" w:sz="0" w:space="0" w:color="auto"/>
            <w:bottom w:val="none" w:sz="0" w:space="0" w:color="auto"/>
            <w:right w:val="none" w:sz="0" w:space="0" w:color="auto"/>
          </w:divBdr>
        </w:div>
        <w:div w:id="592202254">
          <w:marLeft w:val="0"/>
          <w:marRight w:val="0"/>
          <w:marTop w:val="0"/>
          <w:marBottom w:val="0"/>
          <w:divBdr>
            <w:top w:val="none" w:sz="0" w:space="0" w:color="auto"/>
            <w:left w:val="none" w:sz="0" w:space="0" w:color="auto"/>
            <w:bottom w:val="none" w:sz="0" w:space="0" w:color="auto"/>
            <w:right w:val="none" w:sz="0" w:space="0" w:color="auto"/>
          </w:divBdr>
        </w:div>
        <w:div w:id="181358273">
          <w:marLeft w:val="0"/>
          <w:marRight w:val="0"/>
          <w:marTop w:val="0"/>
          <w:marBottom w:val="0"/>
          <w:divBdr>
            <w:top w:val="none" w:sz="0" w:space="0" w:color="auto"/>
            <w:left w:val="none" w:sz="0" w:space="0" w:color="auto"/>
            <w:bottom w:val="none" w:sz="0" w:space="0" w:color="auto"/>
            <w:right w:val="none" w:sz="0" w:space="0" w:color="auto"/>
          </w:divBdr>
        </w:div>
      </w:divsChild>
    </w:div>
    <w:div w:id="1684741286">
      <w:bodyDiv w:val="1"/>
      <w:marLeft w:val="0"/>
      <w:marRight w:val="0"/>
      <w:marTop w:val="0"/>
      <w:marBottom w:val="0"/>
      <w:divBdr>
        <w:top w:val="none" w:sz="0" w:space="0" w:color="auto"/>
        <w:left w:val="none" w:sz="0" w:space="0" w:color="auto"/>
        <w:bottom w:val="none" w:sz="0" w:space="0" w:color="auto"/>
        <w:right w:val="none" w:sz="0" w:space="0" w:color="auto"/>
      </w:divBdr>
      <w:divsChild>
        <w:div w:id="809711095">
          <w:marLeft w:val="0"/>
          <w:marRight w:val="0"/>
          <w:marTop w:val="0"/>
          <w:marBottom w:val="0"/>
          <w:divBdr>
            <w:top w:val="none" w:sz="0" w:space="0" w:color="auto"/>
            <w:left w:val="none" w:sz="0" w:space="0" w:color="auto"/>
            <w:bottom w:val="none" w:sz="0" w:space="0" w:color="auto"/>
            <w:right w:val="none" w:sz="0" w:space="0" w:color="auto"/>
          </w:divBdr>
        </w:div>
        <w:div w:id="1308392591">
          <w:marLeft w:val="0"/>
          <w:marRight w:val="0"/>
          <w:marTop w:val="0"/>
          <w:marBottom w:val="0"/>
          <w:divBdr>
            <w:top w:val="none" w:sz="0" w:space="0" w:color="auto"/>
            <w:left w:val="none" w:sz="0" w:space="0" w:color="auto"/>
            <w:bottom w:val="none" w:sz="0" w:space="0" w:color="auto"/>
            <w:right w:val="none" w:sz="0" w:space="0" w:color="auto"/>
          </w:divBdr>
        </w:div>
        <w:div w:id="2101683105">
          <w:marLeft w:val="0"/>
          <w:marRight w:val="0"/>
          <w:marTop w:val="0"/>
          <w:marBottom w:val="0"/>
          <w:divBdr>
            <w:top w:val="none" w:sz="0" w:space="0" w:color="auto"/>
            <w:left w:val="none" w:sz="0" w:space="0" w:color="auto"/>
            <w:bottom w:val="none" w:sz="0" w:space="0" w:color="auto"/>
            <w:right w:val="none" w:sz="0" w:space="0" w:color="auto"/>
          </w:divBdr>
        </w:div>
        <w:div w:id="1614752667">
          <w:marLeft w:val="0"/>
          <w:marRight w:val="0"/>
          <w:marTop w:val="0"/>
          <w:marBottom w:val="0"/>
          <w:divBdr>
            <w:top w:val="none" w:sz="0" w:space="0" w:color="auto"/>
            <w:left w:val="none" w:sz="0" w:space="0" w:color="auto"/>
            <w:bottom w:val="none" w:sz="0" w:space="0" w:color="auto"/>
            <w:right w:val="none" w:sz="0" w:space="0" w:color="auto"/>
          </w:divBdr>
        </w:div>
      </w:divsChild>
    </w:div>
    <w:div w:id="1710762921">
      <w:bodyDiv w:val="1"/>
      <w:marLeft w:val="0"/>
      <w:marRight w:val="0"/>
      <w:marTop w:val="0"/>
      <w:marBottom w:val="0"/>
      <w:divBdr>
        <w:top w:val="none" w:sz="0" w:space="0" w:color="auto"/>
        <w:left w:val="none" w:sz="0" w:space="0" w:color="auto"/>
        <w:bottom w:val="none" w:sz="0" w:space="0" w:color="auto"/>
        <w:right w:val="none" w:sz="0" w:space="0" w:color="auto"/>
      </w:divBdr>
      <w:divsChild>
        <w:div w:id="1521242637">
          <w:marLeft w:val="0"/>
          <w:marRight w:val="0"/>
          <w:marTop w:val="0"/>
          <w:marBottom w:val="0"/>
          <w:divBdr>
            <w:top w:val="none" w:sz="0" w:space="0" w:color="auto"/>
            <w:left w:val="none" w:sz="0" w:space="0" w:color="auto"/>
            <w:bottom w:val="none" w:sz="0" w:space="0" w:color="auto"/>
            <w:right w:val="none" w:sz="0" w:space="0" w:color="auto"/>
          </w:divBdr>
          <w:divsChild>
            <w:div w:id="1577058850">
              <w:marLeft w:val="0"/>
              <w:marRight w:val="0"/>
              <w:marTop w:val="0"/>
              <w:marBottom w:val="0"/>
              <w:divBdr>
                <w:top w:val="none" w:sz="0" w:space="0" w:color="auto"/>
                <w:left w:val="none" w:sz="0" w:space="0" w:color="auto"/>
                <w:bottom w:val="none" w:sz="0" w:space="0" w:color="auto"/>
                <w:right w:val="none" w:sz="0" w:space="0" w:color="auto"/>
              </w:divBdr>
              <w:divsChild>
                <w:div w:id="84302410">
                  <w:marLeft w:val="0"/>
                  <w:marRight w:val="0"/>
                  <w:marTop w:val="120"/>
                  <w:marBottom w:val="0"/>
                  <w:divBdr>
                    <w:top w:val="none" w:sz="0" w:space="0" w:color="auto"/>
                    <w:left w:val="none" w:sz="0" w:space="0" w:color="auto"/>
                    <w:bottom w:val="none" w:sz="0" w:space="0" w:color="auto"/>
                    <w:right w:val="none" w:sz="0" w:space="0" w:color="auto"/>
                  </w:divBdr>
                </w:div>
                <w:div w:id="1767506042">
                  <w:marLeft w:val="0"/>
                  <w:marRight w:val="0"/>
                  <w:marTop w:val="0"/>
                  <w:marBottom w:val="0"/>
                  <w:divBdr>
                    <w:top w:val="none" w:sz="0" w:space="0" w:color="auto"/>
                    <w:left w:val="none" w:sz="0" w:space="0" w:color="auto"/>
                    <w:bottom w:val="none" w:sz="0" w:space="0" w:color="auto"/>
                    <w:right w:val="none" w:sz="0" w:space="0" w:color="auto"/>
                  </w:divBdr>
                </w:div>
              </w:divsChild>
            </w:div>
            <w:div w:id="1838838097">
              <w:marLeft w:val="0"/>
              <w:marRight w:val="0"/>
              <w:marTop w:val="0"/>
              <w:marBottom w:val="0"/>
              <w:divBdr>
                <w:top w:val="none" w:sz="0" w:space="0" w:color="auto"/>
                <w:left w:val="none" w:sz="0" w:space="0" w:color="auto"/>
                <w:bottom w:val="none" w:sz="0" w:space="0" w:color="auto"/>
                <w:right w:val="none" w:sz="0" w:space="0" w:color="auto"/>
              </w:divBdr>
              <w:divsChild>
                <w:div w:id="1789278892">
                  <w:marLeft w:val="0"/>
                  <w:marRight w:val="0"/>
                  <w:marTop w:val="120"/>
                  <w:marBottom w:val="0"/>
                  <w:divBdr>
                    <w:top w:val="none" w:sz="0" w:space="0" w:color="auto"/>
                    <w:left w:val="none" w:sz="0" w:space="0" w:color="auto"/>
                    <w:bottom w:val="none" w:sz="0" w:space="0" w:color="auto"/>
                    <w:right w:val="none" w:sz="0" w:space="0" w:color="auto"/>
                  </w:divBdr>
                </w:div>
                <w:div w:id="2135102518">
                  <w:marLeft w:val="0"/>
                  <w:marRight w:val="0"/>
                  <w:marTop w:val="0"/>
                  <w:marBottom w:val="0"/>
                  <w:divBdr>
                    <w:top w:val="none" w:sz="0" w:space="0" w:color="auto"/>
                    <w:left w:val="none" w:sz="0" w:space="0" w:color="auto"/>
                    <w:bottom w:val="none" w:sz="0" w:space="0" w:color="auto"/>
                    <w:right w:val="none" w:sz="0" w:space="0" w:color="auto"/>
                  </w:divBdr>
                </w:div>
              </w:divsChild>
            </w:div>
            <w:div w:id="1001545073">
              <w:marLeft w:val="0"/>
              <w:marRight w:val="0"/>
              <w:marTop w:val="0"/>
              <w:marBottom w:val="0"/>
              <w:divBdr>
                <w:top w:val="none" w:sz="0" w:space="0" w:color="auto"/>
                <w:left w:val="none" w:sz="0" w:space="0" w:color="auto"/>
                <w:bottom w:val="none" w:sz="0" w:space="0" w:color="auto"/>
                <w:right w:val="none" w:sz="0" w:space="0" w:color="auto"/>
              </w:divBdr>
              <w:divsChild>
                <w:div w:id="1452171359">
                  <w:marLeft w:val="0"/>
                  <w:marRight w:val="0"/>
                  <w:marTop w:val="120"/>
                  <w:marBottom w:val="0"/>
                  <w:divBdr>
                    <w:top w:val="none" w:sz="0" w:space="0" w:color="auto"/>
                    <w:left w:val="none" w:sz="0" w:space="0" w:color="auto"/>
                    <w:bottom w:val="none" w:sz="0" w:space="0" w:color="auto"/>
                    <w:right w:val="none" w:sz="0" w:space="0" w:color="auto"/>
                  </w:divBdr>
                </w:div>
                <w:div w:id="818231808">
                  <w:marLeft w:val="0"/>
                  <w:marRight w:val="0"/>
                  <w:marTop w:val="0"/>
                  <w:marBottom w:val="0"/>
                  <w:divBdr>
                    <w:top w:val="none" w:sz="0" w:space="0" w:color="auto"/>
                    <w:left w:val="none" w:sz="0" w:space="0" w:color="auto"/>
                    <w:bottom w:val="none" w:sz="0" w:space="0" w:color="auto"/>
                    <w:right w:val="none" w:sz="0" w:space="0" w:color="auto"/>
                  </w:divBdr>
                </w:div>
              </w:divsChild>
            </w:div>
            <w:div w:id="233274909">
              <w:marLeft w:val="0"/>
              <w:marRight w:val="0"/>
              <w:marTop w:val="0"/>
              <w:marBottom w:val="0"/>
              <w:divBdr>
                <w:top w:val="none" w:sz="0" w:space="0" w:color="auto"/>
                <w:left w:val="none" w:sz="0" w:space="0" w:color="auto"/>
                <w:bottom w:val="none" w:sz="0" w:space="0" w:color="auto"/>
                <w:right w:val="none" w:sz="0" w:space="0" w:color="auto"/>
              </w:divBdr>
              <w:divsChild>
                <w:div w:id="1387143937">
                  <w:marLeft w:val="0"/>
                  <w:marRight w:val="0"/>
                  <w:marTop w:val="120"/>
                  <w:marBottom w:val="0"/>
                  <w:divBdr>
                    <w:top w:val="none" w:sz="0" w:space="0" w:color="auto"/>
                    <w:left w:val="none" w:sz="0" w:space="0" w:color="auto"/>
                    <w:bottom w:val="none" w:sz="0" w:space="0" w:color="auto"/>
                    <w:right w:val="none" w:sz="0" w:space="0" w:color="auto"/>
                  </w:divBdr>
                </w:div>
                <w:div w:id="18415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445572">
      <w:bodyDiv w:val="1"/>
      <w:marLeft w:val="0"/>
      <w:marRight w:val="0"/>
      <w:marTop w:val="0"/>
      <w:marBottom w:val="0"/>
      <w:divBdr>
        <w:top w:val="none" w:sz="0" w:space="0" w:color="auto"/>
        <w:left w:val="none" w:sz="0" w:space="0" w:color="auto"/>
        <w:bottom w:val="none" w:sz="0" w:space="0" w:color="auto"/>
        <w:right w:val="none" w:sz="0" w:space="0" w:color="auto"/>
      </w:divBdr>
      <w:divsChild>
        <w:div w:id="456026588">
          <w:marLeft w:val="0"/>
          <w:marRight w:val="0"/>
          <w:marTop w:val="120"/>
          <w:marBottom w:val="0"/>
          <w:divBdr>
            <w:top w:val="none" w:sz="0" w:space="0" w:color="auto"/>
            <w:left w:val="none" w:sz="0" w:space="0" w:color="auto"/>
            <w:bottom w:val="none" w:sz="0" w:space="0" w:color="auto"/>
            <w:right w:val="none" w:sz="0" w:space="0" w:color="auto"/>
          </w:divBdr>
        </w:div>
        <w:div w:id="1085031114">
          <w:marLeft w:val="0"/>
          <w:marRight w:val="0"/>
          <w:marTop w:val="0"/>
          <w:marBottom w:val="0"/>
          <w:divBdr>
            <w:top w:val="none" w:sz="0" w:space="0" w:color="auto"/>
            <w:left w:val="none" w:sz="0" w:space="0" w:color="auto"/>
            <w:bottom w:val="none" w:sz="0" w:space="0" w:color="auto"/>
            <w:right w:val="none" w:sz="0" w:space="0" w:color="auto"/>
          </w:divBdr>
        </w:div>
      </w:divsChild>
    </w:div>
    <w:div w:id="1741322140">
      <w:bodyDiv w:val="1"/>
      <w:marLeft w:val="0"/>
      <w:marRight w:val="0"/>
      <w:marTop w:val="0"/>
      <w:marBottom w:val="0"/>
      <w:divBdr>
        <w:top w:val="none" w:sz="0" w:space="0" w:color="auto"/>
        <w:left w:val="none" w:sz="0" w:space="0" w:color="auto"/>
        <w:bottom w:val="none" w:sz="0" w:space="0" w:color="auto"/>
        <w:right w:val="none" w:sz="0" w:space="0" w:color="auto"/>
      </w:divBdr>
      <w:divsChild>
        <w:div w:id="1368524655">
          <w:marLeft w:val="0"/>
          <w:marRight w:val="0"/>
          <w:marTop w:val="120"/>
          <w:marBottom w:val="0"/>
          <w:divBdr>
            <w:top w:val="none" w:sz="0" w:space="0" w:color="auto"/>
            <w:left w:val="none" w:sz="0" w:space="0" w:color="auto"/>
            <w:bottom w:val="none" w:sz="0" w:space="0" w:color="auto"/>
            <w:right w:val="none" w:sz="0" w:space="0" w:color="auto"/>
          </w:divBdr>
        </w:div>
        <w:div w:id="752703884">
          <w:marLeft w:val="0"/>
          <w:marRight w:val="0"/>
          <w:marTop w:val="0"/>
          <w:marBottom w:val="0"/>
          <w:divBdr>
            <w:top w:val="none" w:sz="0" w:space="0" w:color="auto"/>
            <w:left w:val="none" w:sz="0" w:space="0" w:color="auto"/>
            <w:bottom w:val="none" w:sz="0" w:space="0" w:color="auto"/>
            <w:right w:val="none" w:sz="0" w:space="0" w:color="auto"/>
          </w:divBdr>
        </w:div>
      </w:divsChild>
    </w:div>
    <w:div w:id="1754735817">
      <w:bodyDiv w:val="1"/>
      <w:marLeft w:val="0"/>
      <w:marRight w:val="0"/>
      <w:marTop w:val="0"/>
      <w:marBottom w:val="0"/>
      <w:divBdr>
        <w:top w:val="none" w:sz="0" w:space="0" w:color="auto"/>
        <w:left w:val="none" w:sz="0" w:space="0" w:color="auto"/>
        <w:bottom w:val="none" w:sz="0" w:space="0" w:color="auto"/>
        <w:right w:val="none" w:sz="0" w:space="0" w:color="auto"/>
      </w:divBdr>
      <w:divsChild>
        <w:div w:id="23753927">
          <w:marLeft w:val="0"/>
          <w:marRight w:val="0"/>
          <w:marTop w:val="0"/>
          <w:marBottom w:val="0"/>
          <w:divBdr>
            <w:top w:val="none" w:sz="0" w:space="0" w:color="auto"/>
            <w:left w:val="none" w:sz="0" w:space="0" w:color="auto"/>
            <w:bottom w:val="none" w:sz="0" w:space="0" w:color="auto"/>
            <w:right w:val="none" w:sz="0" w:space="0" w:color="auto"/>
          </w:divBdr>
        </w:div>
      </w:divsChild>
    </w:div>
    <w:div w:id="1769278823">
      <w:bodyDiv w:val="1"/>
      <w:marLeft w:val="0"/>
      <w:marRight w:val="0"/>
      <w:marTop w:val="0"/>
      <w:marBottom w:val="0"/>
      <w:divBdr>
        <w:top w:val="none" w:sz="0" w:space="0" w:color="auto"/>
        <w:left w:val="none" w:sz="0" w:space="0" w:color="auto"/>
        <w:bottom w:val="none" w:sz="0" w:space="0" w:color="auto"/>
        <w:right w:val="none" w:sz="0" w:space="0" w:color="auto"/>
      </w:divBdr>
      <w:divsChild>
        <w:div w:id="1647977123">
          <w:marLeft w:val="0"/>
          <w:marRight w:val="0"/>
          <w:marTop w:val="0"/>
          <w:marBottom w:val="0"/>
          <w:divBdr>
            <w:top w:val="none" w:sz="0" w:space="0" w:color="auto"/>
            <w:left w:val="none" w:sz="0" w:space="0" w:color="auto"/>
            <w:bottom w:val="none" w:sz="0" w:space="0" w:color="auto"/>
            <w:right w:val="none" w:sz="0" w:space="0" w:color="auto"/>
          </w:divBdr>
        </w:div>
      </w:divsChild>
    </w:div>
    <w:div w:id="1777019832">
      <w:bodyDiv w:val="1"/>
      <w:marLeft w:val="0"/>
      <w:marRight w:val="0"/>
      <w:marTop w:val="0"/>
      <w:marBottom w:val="0"/>
      <w:divBdr>
        <w:top w:val="none" w:sz="0" w:space="0" w:color="auto"/>
        <w:left w:val="none" w:sz="0" w:space="0" w:color="auto"/>
        <w:bottom w:val="none" w:sz="0" w:space="0" w:color="auto"/>
        <w:right w:val="none" w:sz="0" w:space="0" w:color="auto"/>
      </w:divBdr>
      <w:divsChild>
        <w:div w:id="141966743">
          <w:marLeft w:val="0"/>
          <w:marRight w:val="0"/>
          <w:marTop w:val="0"/>
          <w:marBottom w:val="0"/>
          <w:divBdr>
            <w:top w:val="none" w:sz="0" w:space="0" w:color="auto"/>
            <w:left w:val="none" w:sz="0" w:space="0" w:color="auto"/>
            <w:bottom w:val="none" w:sz="0" w:space="0" w:color="auto"/>
            <w:right w:val="none" w:sz="0" w:space="0" w:color="auto"/>
          </w:divBdr>
        </w:div>
      </w:divsChild>
    </w:div>
    <w:div w:id="1789011890">
      <w:bodyDiv w:val="1"/>
      <w:marLeft w:val="0"/>
      <w:marRight w:val="0"/>
      <w:marTop w:val="0"/>
      <w:marBottom w:val="0"/>
      <w:divBdr>
        <w:top w:val="none" w:sz="0" w:space="0" w:color="auto"/>
        <w:left w:val="none" w:sz="0" w:space="0" w:color="auto"/>
        <w:bottom w:val="none" w:sz="0" w:space="0" w:color="auto"/>
        <w:right w:val="none" w:sz="0" w:space="0" w:color="auto"/>
      </w:divBdr>
      <w:divsChild>
        <w:div w:id="333804525">
          <w:marLeft w:val="0"/>
          <w:marRight w:val="0"/>
          <w:marTop w:val="180"/>
          <w:marBottom w:val="0"/>
          <w:divBdr>
            <w:top w:val="none" w:sz="0" w:space="0" w:color="auto"/>
            <w:left w:val="none" w:sz="0" w:space="0" w:color="auto"/>
            <w:bottom w:val="none" w:sz="0" w:space="0" w:color="auto"/>
            <w:right w:val="none" w:sz="0" w:space="0" w:color="auto"/>
          </w:divBdr>
        </w:div>
      </w:divsChild>
    </w:div>
    <w:div w:id="1814326190">
      <w:bodyDiv w:val="1"/>
      <w:marLeft w:val="0"/>
      <w:marRight w:val="0"/>
      <w:marTop w:val="0"/>
      <w:marBottom w:val="0"/>
      <w:divBdr>
        <w:top w:val="none" w:sz="0" w:space="0" w:color="auto"/>
        <w:left w:val="none" w:sz="0" w:space="0" w:color="auto"/>
        <w:bottom w:val="none" w:sz="0" w:space="0" w:color="auto"/>
        <w:right w:val="none" w:sz="0" w:space="0" w:color="auto"/>
      </w:divBdr>
    </w:div>
    <w:div w:id="1815566780">
      <w:bodyDiv w:val="1"/>
      <w:marLeft w:val="0"/>
      <w:marRight w:val="0"/>
      <w:marTop w:val="0"/>
      <w:marBottom w:val="0"/>
      <w:divBdr>
        <w:top w:val="none" w:sz="0" w:space="0" w:color="auto"/>
        <w:left w:val="none" w:sz="0" w:space="0" w:color="auto"/>
        <w:bottom w:val="none" w:sz="0" w:space="0" w:color="auto"/>
        <w:right w:val="none" w:sz="0" w:space="0" w:color="auto"/>
      </w:divBdr>
    </w:div>
    <w:div w:id="1831097839">
      <w:bodyDiv w:val="1"/>
      <w:marLeft w:val="0"/>
      <w:marRight w:val="0"/>
      <w:marTop w:val="0"/>
      <w:marBottom w:val="0"/>
      <w:divBdr>
        <w:top w:val="none" w:sz="0" w:space="0" w:color="auto"/>
        <w:left w:val="none" w:sz="0" w:space="0" w:color="auto"/>
        <w:bottom w:val="none" w:sz="0" w:space="0" w:color="auto"/>
        <w:right w:val="none" w:sz="0" w:space="0" w:color="auto"/>
      </w:divBdr>
      <w:divsChild>
        <w:div w:id="1324358714">
          <w:marLeft w:val="0"/>
          <w:marRight w:val="0"/>
          <w:marTop w:val="0"/>
          <w:marBottom w:val="0"/>
          <w:divBdr>
            <w:top w:val="none" w:sz="0" w:space="0" w:color="auto"/>
            <w:left w:val="none" w:sz="0" w:space="0" w:color="auto"/>
            <w:bottom w:val="none" w:sz="0" w:space="0" w:color="auto"/>
            <w:right w:val="none" w:sz="0" w:space="0" w:color="auto"/>
          </w:divBdr>
        </w:div>
      </w:divsChild>
    </w:div>
    <w:div w:id="1840583879">
      <w:bodyDiv w:val="1"/>
      <w:marLeft w:val="0"/>
      <w:marRight w:val="0"/>
      <w:marTop w:val="0"/>
      <w:marBottom w:val="0"/>
      <w:divBdr>
        <w:top w:val="none" w:sz="0" w:space="0" w:color="auto"/>
        <w:left w:val="none" w:sz="0" w:space="0" w:color="auto"/>
        <w:bottom w:val="none" w:sz="0" w:space="0" w:color="auto"/>
        <w:right w:val="none" w:sz="0" w:space="0" w:color="auto"/>
      </w:divBdr>
    </w:div>
    <w:div w:id="1874927294">
      <w:bodyDiv w:val="1"/>
      <w:marLeft w:val="0"/>
      <w:marRight w:val="0"/>
      <w:marTop w:val="0"/>
      <w:marBottom w:val="0"/>
      <w:divBdr>
        <w:top w:val="none" w:sz="0" w:space="0" w:color="auto"/>
        <w:left w:val="none" w:sz="0" w:space="0" w:color="auto"/>
        <w:bottom w:val="none" w:sz="0" w:space="0" w:color="auto"/>
        <w:right w:val="none" w:sz="0" w:space="0" w:color="auto"/>
      </w:divBdr>
      <w:divsChild>
        <w:div w:id="563563184">
          <w:marLeft w:val="0"/>
          <w:marRight w:val="0"/>
          <w:marTop w:val="0"/>
          <w:marBottom w:val="0"/>
          <w:divBdr>
            <w:top w:val="none" w:sz="0" w:space="0" w:color="auto"/>
            <w:left w:val="none" w:sz="0" w:space="0" w:color="auto"/>
            <w:bottom w:val="none" w:sz="0" w:space="0" w:color="auto"/>
            <w:right w:val="none" w:sz="0" w:space="0" w:color="auto"/>
          </w:divBdr>
        </w:div>
      </w:divsChild>
    </w:div>
    <w:div w:id="1883591589">
      <w:bodyDiv w:val="1"/>
      <w:marLeft w:val="0"/>
      <w:marRight w:val="0"/>
      <w:marTop w:val="0"/>
      <w:marBottom w:val="0"/>
      <w:divBdr>
        <w:top w:val="none" w:sz="0" w:space="0" w:color="auto"/>
        <w:left w:val="none" w:sz="0" w:space="0" w:color="auto"/>
        <w:bottom w:val="none" w:sz="0" w:space="0" w:color="auto"/>
        <w:right w:val="none" w:sz="0" w:space="0" w:color="auto"/>
      </w:divBdr>
    </w:div>
    <w:div w:id="1895001215">
      <w:bodyDiv w:val="1"/>
      <w:marLeft w:val="0"/>
      <w:marRight w:val="0"/>
      <w:marTop w:val="0"/>
      <w:marBottom w:val="0"/>
      <w:divBdr>
        <w:top w:val="none" w:sz="0" w:space="0" w:color="auto"/>
        <w:left w:val="none" w:sz="0" w:space="0" w:color="auto"/>
        <w:bottom w:val="none" w:sz="0" w:space="0" w:color="auto"/>
        <w:right w:val="none" w:sz="0" w:space="0" w:color="auto"/>
      </w:divBdr>
    </w:div>
    <w:div w:id="1896234748">
      <w:bodyDiv w:val="1"/>
      <w:marLeft w:val="0"/>
      <w:marRight w:val="0"/>
      <w:marTop w:val="0"/>
      <w:marBottom w:val="0"/>
      <w:divBdr>
        <w:top w:val="none" w:sz="0" w:space="0" w:color="auto"/>
        <w:left w:val="none" w:sz="0" w:space="0" w:color="auto"/>
        <w:bottom w:val="none" w:sz="0" w:space="0" w:color="auto"/>
        <w:right w:val="none" w:sz="0" w:space="0" w:color="auto"/>
      </w:divBdr>
      <w:divsChild>
        <w:div w:id="1683123859">
          <w:marLeft w:val="0"/>
          <w:marRight w:val="0"/>
          <w:marTop w:val="0"/>
          <w:marBottom w:val="0"/>
          <w:divBdr>
            <w:top w:val="none" w:sz="0" w:space="0" w:color="auto"/>
            <w:left w:val="none" w:sz="0" w:space="0" w:color="auto"/>
            <w:bottom w:val="none" w:sz="0" w:space="0" w:color="auto"/>
            <w:right w:val="none" w:sz="0" w:space="0" w:color="auto"/>
          </w:divBdr>
          <w:divsChild>
            <w:div w:id="1628007741">
              <w:marLeft w:val="0"/>
              <w:marRight w:val="0"/>
              <w:marTop w:val="0"/>
              <w:marBottom w:val="0"/>
              <w:divBdr>
                <w:top w:val="none" w:sz="0" w:space="0" w:color="auto"/>
                <w:left w:val="none" w:sz="0" w:space="0" w:color="auto"/>
                <w:bottom w:val="none" w:sz="0" w:space="0" w:color="auto"/>
                <w:right w:val="none" w:sz="0" w:space="0" w:color="auto"/>
              </w:divBdr>
              <w:divsChild>
                <w:div w:id="250740798">
                  <w:marLeft w:val="0"/>
                  <w:marRight w:val="0"/>
                  <w:marTop w:val="0"/>
                  <w:marBottom w:val="0"/>
                  <w:divBdr>
                    <w:top w:val="none" w:sz="0" w:space="0" w:color="auto"/>
                    <w:left w:val="none" w:sz="0" w:space="0" w:color="auto"/>
                    <w:bottom w:val="none" w:sz="0" w:space="0" w:color="auto"/>
                    <w:right w:val="none" w:sz="0" w:space="0" w:color="auto"/>
                  </w:divBdr>
                  <w:divsChild>
                    <w:div w:id="478038598">
                      <w:marLeft w:val="0"/>
                      <w:marRight w:val="0"/>
                      <w:marTop w:val="120"/>
                      <w:marBottom w:val="0"/>
                      <w:divBdr>
                        <w:top w:val="none" w:sz="0" w:space="0" w:color="auto"/>
                        <w:left w:val="none" w:sz="0" w:space="0" w:color="auto"/>
                        <w:bottom w:val="none" w:sz="0" w:space="0" w:color="auto"/>
                        <w:right w:val="none" w:sz="0" w:space="0" w:color="auto"/>
                      </w:divBdr>
                    </w:div>
                    <w:div w:id="2086415640">
                      <w:marLeft w:val="0"/>
                      <w:marRight w:val="0"/>
                      <w:marTop w:val="0"/>
                      <w:marBottom w:val="0"/>
                      <w:divBdr>
                        <w:top w:val="none" w:sz="0" w:space="0" w:color="auto"/>
                        <w:left w:val="none" w:sz="0" w:space="0" w:color="auto"/>
                        <w:bottom w:val="none" w:sz="0" w:space="0" w:color="auto"/>
                        <w:right w:val="none" w:sz="0" w:space="0" w:color="auto"/>
                      </w:divBdr>
                    </w:div>
                  </w:divsChild>
                </w:div>
                <w:div w:id="730731967">
                  <w:marLeft w:val="0"/>
                  <w:marRight w:val="0"/>
                  <w:marTop w:val="0"/>
                  <w:marBottom w:val="0"/>
                  <w:divBdr>
                    <w:top w:val="none" w:sz="0" w:space="0" w:color="auto"/>
                    <w:left w:val="none" w:sz="0" w:space="0" w:color="auto"/>
                    <w:bottom w:val="none" w:sz="0" w:space="0" w:color="auto"/>
                    <w:right w:val="none" w:sz="0" w:space="0" w:color="auto"/>
                  </w:divBdr>
                  <w:divsChild>
                    <w:div w:id="1527862134">
                      <w:marLeft w:val="0"/>
                      <w:marRight w:val="0"/>
                      <w:marTop w:val="120"/>
                      <w:marBottom w:val="0"/>
                      <w:divBdr>
                        <w:top w:val="none" w:sz="0" w:space="0" w:color="auto"/>
                        <w:left w:val="none" w:sz="0" w:space="0" w:color="auto"/>
                        <w:bottom w:val="none" w:sz="0" w:space="0" w:color="auto"/>
                        <w:right w:val="none" w:sz="0" w:space="0" w:color="auto"/>
                      </w:divBdr>
                    </w:div>
                    <w:div w:id="18782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90711">
          <w:marLeft w:val="0"/>
          <w:marRight w:val="0"/>
          <w:marTop w:val="0"/>
          <w:marBottom w:val="0"/>
          <w:divBdr>
            <w:top w:val="none" w:sz="0" w:space="0" w:color="auto"/>
            <w:left w:val="none" w:sz="0" w:space="0" w:color="auto"/>
            <w:bottom w:val="none" w:sz="0" w:space="0" w:color="auto"/>
            <w:right w:val="none" w:sz="0" w:space="0" w:color="auto"/>
          </w:divBdr>
          <w:divsChild>
            <w:div w:id="66539222">
              <w:marLeft w:val="0"/>
              <w:marRight w:val="0"/>
              <w:marTop w:val="0"/>
              <w:marBottom w:val="0"/>
              <w:divBdr>
                <w:top w:val="none" w:sz="0" w:space="0" w:color="auto"/>
                <w:left w:val="none" w:sz="0" w:space="0" w:color="auto"/>
                <w:bottom w:val="none" w:sz="0" w:space="0" w:color="auto"/>
                <w:right w:val="none" w:sz="0" w:space="0" w:color="auto"/>
              </w:divBdr>
              <w:divsChild>
                <w:div w:id="863900585">
                  <w:marLeft w:val="0"/>
                  <w:marRight w:val="0"/>
                  <w:marTop w:val="0"/>
                  <w:marBottom w:val="0"/>
                  <w:divBdr>
                    <w:top w:val="none" w:sz="0" w:space="0" w:color="auto"/>
                    <w:left w:val="none" w:sz="0" w:space="0" w:color="auto"/>
                    <w:bottom w:val="none" w:sz="0" w:space="0" w:color="auto"/>
                    <w:right w:val="none" w:sz="0" w:space="0" w:color="auto"/>
                  </w:divBdr>
                  <w:divsChild>
                    <w:div w:id="481119261">
                      <w:marLeft w:val="0"/>
                      <w:marRight w:val="0"/>
                      <w:marTop w:val="120"/>
                      <w:marBottom w:val="0"/>
                      <w:divBdr>
                        <w:top w:val="none" w:sz="0" w:space="0" w:color="auto"/>
                        <w:left w:val="none" w:sz="0" w:space="0" w:color="auto"/>
                        <w:bottom w:val="none" w:sz="0" w:space="0" w:color="auto"/>
                        <w:right w:val="none" w:sz="0" w:space="0" w:color="auto"/>
                      </w:divBdr>
                    </w:div>
                    <w:div w:id="485441745">
                      <w:marLeft w:val="0"/>
                      <w:marRight w:val="0"/>
                      <w:marTop w:val="0"/>
                      <w:marBottom w:val="0"/>
                      <w:divBdr>
                        <w:top w:val="none" w:sz="0" w:space="0" w:color="auto"/>
                        <w:left w:val="none" w:sz="0" w:space="0" w:color="auto"/>
                        <w:bottom w:val="none" w:sz="0" w:space="0" w:color="auto"/>
                        <w:right w:val="none" w:sz="0" w:space="0" w:color="auto"/>
                      </w:divBdr>
                    </w:div>
                  </w:divsChild>
                </w:div>
                <w:div w:id="799306770">
                  <w:marLeft w:val="0"/>
                  <w:marRight w:val="0"/>
                  <w:marTop w:val="0"/>
                  <w:marBottom w:val="0"/>
                  <w:divBdr>
                    <w:top w:val="none" w:sz="0" w:space="0" w:color="auto"/>
                    <w:left w:val="none" w:sz="0" w:space="0" w:color="auto"/>
                    <w:bottom w:val="none" w:sz="0" w:space="0" w:color="auto"/>
                    <w:right w:val="none" w:sz="0" w:space="0" w:color="auto"/>
                  </w:divBdr>
                  <w:divsChild>
                    <w:div w:id="1314599106">
                      <w:marLeft w:val="0"/>
                      <w:marRight w:val="0"/>
                      <w:marTop w:val="120"/>
                      <w:marBottom w:val="0"/>
                      <w:divBdr>
                        <w:top w:val="none" w:sz="0" w:space="0" w:color="auto"/>
                        <w:left w:val="none" w:sz="0" w:space="0" w:color="auto"/>
                        <w:bottom w:val="none" w:sz="0" w:space="0" w:color="auto"/>
                        <w:right w:val="none" w:sz="0" w:space="0" w:color="auto"/>
                      </w:divBdr>
                    </w:div>
                    <w:div w:id="257564642">
                      <w:marLeft w:val="0"/>
                      <w:marRight w:val="0"/>
                      <w:marTop w:val="0"/>
                      <w:marBottom w:val="0"/>
                      <w:divBdr>
                        <w:top w:val="none" w:sz="0" w:space="0" w:color="auto"/>
                        <w:left w:val="none" w:sz="0" w:space="0" w:color="auto"/>
                        <w:bottom w:val="none" w:sz="0" w:space="0" w:color="auto"/>
                        <w:right w:val="none" w:sz="0" w:space="0" w:color="auto"/>
                      </w:divBdr>
                    </w:div>
                  </w:divsChild>
                </w:div>
                <w:div w:id="980647895">
                  <w:marLeft w:val="0"/>
                  <w:marRight w:val="0"/>
                  <w:marTop w:val="0"/>
                  <w:marBottom w:val="0"/>
                  <w:divBdr>
                    <w:top w:val="none" w:sz="0" w:space="0" w:color="auto"/>
                    <w:left w:val="none" w:sz="0" w:space="0" w:color="auto"/>
                    <w:bottom w:val="none" w:sz="0" w:space="0" w:color="auto"/>
                    <w:right w:val="none" w:sz="0" w:space="0" w:color="auto"/>
                  </w:divBdr>
                  <w:divsChild>
                    <w:div w:id="293294000">
                      <w:marLeft w:val="0"/>
                      <w:marRight w:val="0"/>
                      <w:marTop w:val="120"/>
                      <w:marBottom w:val="0"/>
                      <w:divBdr>
                        <w:top w:val="none" w:sz="0" w:space="0" w:color="auto"/>
                        <w:left w:val="none" w:sz="0" w:space="0" w:color="auto"/>
                        <w:bottom w:val="none" w:sz="0" w:space="0" w:color="auto"/>
                        <w:right w:val="none" w:sz="0" w:space="0" w:color="auto"/>
                      </w:divBdr>
                    </w:div>
                    <w:div w:id="9899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6432">
          <w:marLeft w:val="0"/>
          <w:marRight w:val="0"/>
          <w:marTop w:val="0"/>
          <w:marBottom w:val="0"/>
          <w:divBdr>
            <w:top w:val="none" w:sz="0" w:space="0" w:color="auto"/>
            <w:left w:val="none" w:sz="0" w:space="0" w:color="auto"/>
            <w:bottom w:val="none" w:sz="0" w:space="0" w:color="auto"/>
            <w:right w:val="none" w:sz="0" w:space="0" w:color="auto"/>
          </w:divBdr>
          <w:divsChild>
            <w:div w:id="71115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03425">
      <w:bodyDiv w:val="1"/>
      <w:marLeft w:val="0"/>
      <w:marRight w:val="0"/>
      <w:marTop w:val="0"/>
      <w:marBottom w:val="0"/>
      <w:divBdr>
        <w:top w:val="none" w:sz="0" w:space="0" w:color="auto"/>
        <w:left w:val="none" w:sz="0" w:space="0" w:color="auto"/>
        <w:bottom w:val="none" w:sz="0" w:space="0" w:color="auto"/>
        <w:right w:val="none" w:sz="0" w:space="0" w:color="auto"/>
      </w:divBdr>
      <w:divsChild>
        <w:div w:id="1280915319">
          <w:marLeft w:val="0"/>
          <w:marRight w:val="0"/>
          <w:marTop w:val="0"/>
          <w:marBottom w:val="0"/>
          <w:divBdr>
            <w:top w:val="none" w:sz="0" w:space="0" w:color="auto"/>
            <w:left w:val="none" w:sz="0" w:space="0" w:color="auto"/>
            <w:bottom w:val="none" w:sz="0" w:space="0" w:color="auto"/>
            <w:right w:val="none" w:sz="0" w:space="0" w:color="auto"/>
          </w:divBdr>
          <w:divsChild>
            <w:div w:id="845022630">
              <w:marLeft w:val="0"/>
              <w:marRight w:val="0"/>
              <w:marTop w:val="0"/>
              <w:marBottom w:val="0"/>
              <w:divBdr>
                <w:top w:val="none" w:sz="0" w:space="0" w:color="auto"/>
                <w:left w:val="none" w:sz="0" w:space="0" w:color="auto"/>
                <w:bottom w:val="none" w:sz="0" w:space="0" w:color="auto"/>
                <w:right w:val="none" w:sz="0" w:space="0" w:color="auto"/>
              </w:divBdr>
            </w:div>
          </w:divsChild>
        </w:div>
        <w:div w:id="537814930">
          <w:marLeft w:val="0"/>
          <w:marRight w:val="0"/>
          <w:marTop w:val="0"/>
          <w:marBottom w:val="0"/>
          <w:divBdr>
            <w:top w:val="none" w:sz="0" w:space="0" w:color="auto"/>
            <w:left w:val="none" w:sz="0" w:space="0" w:color="auto"/>
            <w:bottom w:val="none" w:sz="0" w:space="0" w:color="auto"/>
            <w:right w:val="none" w:sz="0" w:space="0" w:color="auto"/>
          </w:divBdr>
          <w:divsChild>
            <w:div w:id="191019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60752">
      <w:bodyDiv w:val="1"/>
      <w:marLeft w:val="0"/>
      <w:marRight w:val="0"/>
      <w:marTop w:val="0"/>
      <w:marBottom w:val="0"/>
      <w:divBdr>
        <w:top w:val="none" w:sz="0" w:space="0" w:color="auto"/>
        <w:left w:val="none" w:sz="0" w:space="0" w:color="auto"/>
        <w:bottom w:val="none" w:sz="0" w:space="0" w:color="auto"/>
        <w:right w:val="none" w:sz="0" w:space="0" w:color="auto"/>
      </w:divBdr>
      <w:divsChild>
        <w:div w:id="1234314323">
          <w:marLeft w:val="0"/>
          <w:marRight w:val="0"/>
          <w:marTop w:val="0"/>
          <w:marBottom w:val="0"/>
          <w:divBdr>
            <w:top w:val="none" w:sz="0" w:space="0" w:color="auto"/>
            <w:left w:val="none" w:sz="0" w:space="0" w:color="auto"/>
            <w:bottom w:val="none" w:sz="0" w:space="0" w:color="auto"/>
            <w:right w:val="none" w:sz="0" w:space="0" w:color="auto"/>
          </w:divBdr>
          <w:divsChild>
            <w:div w:id="1679229537">
              <w:marLeft w:val="0"/>
              <w:marRight w:val="0"/>
              <w:marTop w:val="0"/>
              <w:marBottom w:val="0"/>
              <w:divBdr>
                <w:top w:val="none" w:sz="0" w:space="0" w:color="auto"/>
                <w:left w:val="none" w:sz="0" w:space="0" w:color="auto"/>
                <w:bottom w:val="none" w:sz="0" w:space="0" w:color="auto"/>
                <w:right w:val="none" w:sz="0" w:space="0" w:color="auto"/>
              </w:divBdr>
            </w:div>
          </w:divsChild>
        </w:div>
        <w:div w:id="1020275574">
          <w:marLeft w:val="0"/>
          <w:marRight w:val="0"/>
          <w:marTop w:val="0"/>
          <w:marBottom w:val="0"/>
          <w:divBdr>
            <w:top w:val="none" w:sz="0" w:space="0" w:color="auto"/>
            <w:left w:val="none" w:sz="0" w:space="0" w:color="auto"/>
            <w:bottom w:val="none" w:sz="0" w:space="0" w:color="auto"/>
            <w:right w:val="none" w:sz="0" w:space="0" w:color="auto"/>
          </w:divBdr>
          <w:divsChild>
            <w:div w:id="415249960">
              <w:marLeft w:val="0"/>
              <w:marRight w:val="0"/>
              <w:marTop w:val="0"/>
              <w:marBottom w:val="0"/>
              <w:divBdr>
                <w:top w:val="none" w:sz="0" w:space="0" w:color="auto"/>
                <w:left w:val="none" w:sz="0" w:space="0" w:color="auto"/>
                <w:bottom w:val="none" w:sz="0" w:space="0" w:color="auto"/>
                <w:right w:val="none" w:sz="0" w:space="0" w:color="auto"/>
              </w:divBdr>
            </w:div>
          </w:divsChild>
        </w:div>
        <w:div w:id="1924101663">
          <w:marLeft w:val="0"/>
          <w:marRight w:val="0"/>
          <w:marTop w:val="0"/>
          <w:marBottom w:val="0"/>
          <w:divBdr>
            <w:top w:val="none" w:sz="0" w:space="0" w:color="auto"/>
            <w:left w:val="none" w:sz="0" w:space="0" w:color="auto"/>
            <w:bottom w:val="none" w:sz="0" w:space="0" w:color="auto"/>
            <w:right w:val="none" w:sz="0" w:space="0" w:color="auto"/>
          </w:divBdr>
          <w:divsChild>
            <w:div w:id="1526747808">
              <w:marLeft w:val="0"/>
              <w:marRight w:val="0"/>
              <w:marTop w:val="0"/>
              <w:marBottom w:val="0"/>
              <w:divBdr>
                <w:top w:val="none" w:sz="0" w:space="0" w:color="auto"/>
                <w:left w:val="none" w:sz="0" w:space="0" w:color="auto"/>
                <w:bottom w:val="none" w:sz="0" w:space="0" w:color="auto"/>
                <w:right w:val="none" w:sz="0" w:space="0" w:color="auto"/>
              </w:divBdr>
            </w:div>
          </w:divsChild>
        </w:div>
        <w:div w:id="1126310158">
          <w:marLeft w:val="0"/>
          <w:marRight w:val="0"/>
          <w:marTop w:val="0"/>
          <w:marBottom w:val="0"/>
          <w:divBdr>
            <w:top w:val="none" w:sz="0" w:space="0" w:color="auto"/>
            <w:left w:val="none" w:sz="0" w:space="0" w:color="auto"/>
            <w:bottom w:val="none" w:sz="0" w:space="0" w:color="auto"/>
            <w:right w:val="none" w:sz="0" w:space="0" w:color="auto"/>
          </w:divBdr>
          <w:divsChild>
            <w:div w:id="666514177">
              <w:marLeft w:val="0"/>
              <w:marRight w:val="0"/>
              <w:marTop w:val="0"/>
              <w:marBottom w:val="0"/>
              <w:divBdr>
                <w:top w:val="none" w:sz="0" w:space="0" w:color="auto"/>
                <w:left w:val="none" w:sz="0" w:space="0" w:color="auto"/>
                <w:bottom w:val="none" w:sz="0" w:space="0" w:color="auto"/>
                <w:right w:val="none" w:sz="0" w:space="0" w:color="auto"/>
              </w:divBdr>
            </w:div>
          </w:divsChild>
        </w:div>
        <w:div w:id="1239173126">
          <w:marLeft w:val="0"/>
          <w:marRight w:val="0"/>
          <w:marTop w:val="0"/>
          <w:marBottom w:val="0"/>
          <w:divBdr>
            <w:top w:val="none" w:sz="0" w:space="0" w:color="auto"/>
            <w:left w:val="none" w:sz="0" w:space="0" w:color="auto"/>
            <w:bottom w:val="none" w:sz="0" w:space="0" w:color="auto"/>
            <w:right w:val="none" w:sz="0" w:space="0" w:color="auto"/>
          </w:divBdr>
          <w:divsChild>
            <w:div w:id="672759258">
              <w:marLeft w:val="0"/>
              <w:marRight w:val="0"/>
              <w:marTop w:val="0"/>
              <w:marBottom w:val="0"/>
              <w:divBdr>
                <w:top w:val="none" w:sz="0" w:space="0" w:color="auto"/>
                <w:left w:val="none" w:sz="0" w:space="0" w:color="auto"/>
                <w:bottom w:val="none" w:sz="0" w:space="0" w:color="auto"/>
                <w:right w:val="none" w:sz="0" w:space="0" w:color="auto"/>
              </w:divBdr>
            </w:div>
          </w:divsChild>
        </w:div>
        <w:div w:id="584806501">
          <w:marLeft w:val="0"/>
          <w:marRight w:val="0"/>
          <w:marTop w:val="0"/>
          <w:marBottom w:val="0"/>
          <w:divBdr>
            <w:top w:val="none" w:sz="0" w:space="0" w:color="auto"/>
            <w:left w:val="none" w:sz="0" w:space="0" w:color="auto"/>
            <w:bottom w:val="none" w:sz="0" w:space="0" w:color="auto"/>
            <w:right w:val="none" w:sz="0" w:space="0" w:color="auto"/>
          </w:divBdr>
          <w:divsChild>
            <w:div w:id="93015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849493">
      <w:bodyDiv w:val="1"/>
      <w:marLeft w:val="0"/>
      <w:marRight w:val="0"/>
      <w:marTop w:val="0"/>
      <w:marBottom w:val="0"/>
      <w:divBdr>
        <w:top w:val="none" w:sz="0" w:space="0" w:color="auto"/>
        <w:left w:val="none" w:sz="0" w:space="0" w:color="auto"/>
        <w:bottom w:val="none" w:sz="0" w:space="0" w:color="auto"/>
        <w:right w:val="none" w:sz="0" w:space="0" w:color="auto"/>
      </w:divBdr>
      <w:divsChild>
        <w:div w:id="2022657797">
          <w:marLeft w:val="0"/>
          <w:marRight w:val="0"/>
          <w:marTop w:val="120"/>
          <w:marBottom w:val="0"/>
          <w:divBdr>
            <w:top w:val="none" w:sz="0" w:space="0" w:color="auto"/>
            <w:left w:val="none" w:sz="0" w:space="0" w:color="auto"/>
            <w:bottom w:val="none" w:sz="0" w:space="0" w:color="auto"/>
            <w:right w:val="none" w:sz="0" w:space="0" w:color="auto"/>
          </w:divBdr>
        </w:div>
        <w:div w:id="280109735">
          <w:marLeft w:val="0"/>
          <w:marRight w:val="0"/>
          <w:marTop w:val="0"/>
          <w:marBottom w:val="0"/>
          <w:divBdr>
            <w:top w:val="none" w:sz="0" w:space="0" w:color="auto"/>
            <w:left w:val="none" w:sz="0" w:space="0" w:color="auto"/>
            <w:bottom w:val="none" w:sz="0" w:space="0" w:color="auto"/>
            <w:right w:val="none" w:sz="0" w:space="0" w:color="auto"/>
          </w:divBdr>
        </w:div>
      </w:divsChild>
    </w:div>
    <w:div w:id="1920212893">
      <w:bodyDiv w:val="1"/>
      <w:marLeft w:val="0"/>
      <w:marRight w:val="0"/>
      <w:marTop w:val="0"/>
      <w:marBottom w:val="0"/>
      <w:divBdr>
        <w:top w:val="none" w:sz="0" w:space="0" w:color="auto"/>
        <w:left w:val="none" w:sz="0" w:space="0" w:color="auto"/>
        <w:bottom w:val="none" w:sz="0" w:space="0" w:color="auto"/>
        <w:right w:val="none" w:sz="0" w:space="0" w:color="auto"/>
      </w:divBdr>
      <w:divsChild>
        <w:div w:id="631059776">
          <w:marLeft w:val="0"/>
          <w:marRight w:val="0"/>
          <w:marTop w:val="0"/>
          <w:marBottom w:val="0"/>
          <w:divBdr>
            <w:top w:val="none" w:sz="0" w:space="0" w:color="auto"/>
            <w:left w:val="none" w:sz="0" w:space="0" w:color="auto"/>
            <w:bottom w:val="none" w:sz="0" w:space="0" w:color="auto"/>
            <w:right w:val="none" w:sz="0" w:space="0" w:color="auto"/>
          </w:divBdr>
        </w:div>
      </w:divsChild>
    </w:div>
    <w:div w:id="1927493106">
      <w:bodyDiv w:val="1"/>
      <w:marLeft w:val="0"/>
      <w:marRight w:val="0"/>
      <w:marTop w:val="0"/>
      <w:marBottom w:val="0"/>
      <w:divBdr>
        <w:top w:val="none" w:sz="0" w:space="0" w:color="auto"/>
        <w:left w:val="none" w:sz="0" w:space="0" w:color="auto"/>
        <w:bottom w:val="none" w:sz="0" w:space="0" w:color="auto"/>
        <w:right w:val="none" w:sz="0" w:space="0" w:color="auto"/>
      </w:divBdr>
      <w:divsChild>
        <w:div w:id="366180303">
          <w:marLeft w:val="0"/>
          <w:marRight w:val="0"/>
          <w:marTop w:val="0"/>
          <w:marBottom w:val="0"/>
          <w:divBdr>
            <w:top w:val="none" w:sz="0" w:space="0" w:color="auto"/>
            <w:left w:val="none" w:sz="0" w:space="0" w:color="auto"/>
            <w:bottom w:val="none" w:sz="0" w:space="0" w:color="auto"/>
            <w:right w:val="none" w:sz="0" w:space="0" w:color="auto"/>
          </w:divBdr>
          <w:divsChild>
            <w:div w:id="5932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3688">
      <w:bodyDiv w:val="1"/>
      <w:marLeft w:val="0"/>
      <w:marRight w:val="0"/>
      <w:marTop w:val="0"/>
      <w:marBottom w:val="0"/>
      <w:divBdr>
        <w:top w:val="none" w:sz="0" w:space="0" w:color="auto"/>
        <w:left w:val="none" w:sz="0" w:space="0" w:color="auto"/>
        <w:bottom w:val="none" w:sz="0" w:space="0" w:color="auto"/>
        <w:right w:val="none" w:sz="0" w:space="0" w:color="auto"/>
      </w:divBdr>
      <w:divsChild>
        <w:div w:id="1782605617">
          <w:marLeft w:val="0"/>
          <w:marRight w:val="0"/>
          <w:marTop w:val="120"/>
          <w:marBottom w:val="0"/>
          <w:divBdr>
            <w:top w:val="none" w:sz="0" w:space="0" w:color="auto"/>
            <w:left w:val="none" w:sz="0" w:space="0" w:color="auto"/>
            <w:bottom w:val="none" w:sz="0" w:space="0" w:color="auto"/>
            <w:right w:val="none" w:sz="0" w:space="0" w:color="auto"/>
          </w:divBdr>
        </w:div>
        <w:div w:id="1724712373">
          <w:marLeft w:val="0"/>
          <w:marRight w:val="0"/>
          <w:marTop w:val="0"/>
          <w:marBottom w:val="0"/>
          <w:divBdr>
            <w:top w:val="none" w:sz="0" w:space="0" w:color="auto"/>
            <w:left w:val="none" w:sz="0" w:space="0" w:color="auto"/>
            <w:bottom w:val="none" w:sz="0" w:space="0" w:color="auto"/>
            <w:right w:val="none" w:sz="0" w:space="0" w:color="auto"/>
          </w:divBdr>
        </w:div>
      </w:divsChild>
    </w:div>
    <w:div w:id="1933664309">
      <w:bodyDiv w:val="1"/>
      <w:marLeft w:val="0"/>
      <w:marRight w:val="0"/>
      <w:marTop w:val="0"/>
      <w:marBottom w:val="0"/>
      <w:divBdr>
        <w:top w:val="none" w:sz="0" w:space="0" w:color="auto"/>
        <w:left w:val="none" w:sz="0" w:space="0" w:color="auto"/>
        <w:bottom w:val="none" w:sz="0" w:space="0" w:color="auto"/>
        <w:right w:val="none" w:sz="0" w:space="0" w:color="auto"/>
      </w:divBdr>
    </w:div>
    <w:div w:id="1939412521">
      <w:bodyDiv w:val="1"/>
      <w:marLeft w:val="0"/>
      <w:marRight w:val="0"/>
      <w:marTop w:val="0"/>
      <w:marBottom w:val="0"/>
      <w:divBdr>
        <w:top w:val="none" w:sz="0" w:space="0" w:color="auto"/>
        <w:left w:val="none" w:sz="0" w:space="0" w:color="auto"/>
        <w:bottom w:val="none" w:sz="0" w:space="0" w:color="auto"/>
        <w:right w:val="none" w:sz="0" w:space="0" w:color="auto"/>
      </w:divBdr>
      <w:divsChild>
        <w:div w:id="1570648379">
          <w:marLeft w:val="0"/>
          <w:marRight w:val="0"/>
          <w:marTop w:val="0"/>
          <w:marBottom w:val="0"/>
          <w:divBdr>
            <w:top w:val="none" w:sz="0" w:space="0" w:color="auto"/>
            <w:left w:val="none" w:sz="0" w:space="0" w:color="auto"/>
            <w:bottom w:val="none" w:sz="0" w:space="0" w:color="auto"/>
            <w:right w:val="none" w:sz="0" w:space="0" w:color="auto"/>
          </w:divBdr>
        </w:div>
      </w:divsChild>
    </w:div>
    <w:div w:id="1944409991">
      <w:bodyDiv w:val="1"/>
      <w:marLeft w:val="0"/>
      <w:marRight w:val="0"/>
      <w:marTop w:val="0"/>
      <w:marBottom w:val="0"/>
      <w:divBdr>
        <w:top w:val="none" w:sz="0" w:space="0" w:color="auto"/>
        <w:left w:val="none" w:sz="0" w:space="0" w:color="auto"/>
        <w:bottom w:val="none" w:sz="0" w:space="0" w:color="auto"/>
        <w:right w:val="none" w:sz="0" w:space="0" w:color="auto"/>
      </w:divBdr>
      <w:divsChild>
        <w:div w:id="1588034935">
          <w:marLeft w:val="0"/>
          <w:marRight w:val="0"/>
          <w:marTop w:val="0"/>
          <w:marBottom w:val="0"/>
          <w:divBdr>
            <w:top w:val="none" w:sz="0" w:space="0" w:color="auto"/>
            <w:left w:val="none" w:sz="0" w:space="0" w:color="auto"/>
            <w:bottom w:val="none" w:sz="0" w:space="0" w:color="auto"/>
            <w:right w:val="none" w:sz="0" w:space="0" w:color="auto"/>
          </w:divBdr>
        </w:div>
      </w:divsChild>
    </w:div>
    <w:div w:id="1945722772">
      <w:bodyDiv w:val="1"/>
      <w:marLeft w:val="0"/>
      <w:marRight w:val="0"/>
      <w:marTop w:val="0"/>
      <w:marBottom w:val="0"/>
      <w:divBdr>
        <w:top w:val="none" w:sz="0" w:space="0" w:color="auto"/>
        <w:left w:val="none" w:sz="0" w:space="0" w:color="auto"/>
        <w:bottom w:val="none" w:sz="0" w:space="0" w:color="auto"/>
        <w:right w:val="none" w:sz="0" w:space="0" w:color="auto"/>
      </w:divBdr>
    </w:div>
    <w:div w:id="1958632377">
      <w:bodyDiv w:val="1"/>
      <w:marLeft w:val="0"/>
      <w:marRight w:val="0"/>
      <w:marTop w:val="0"/>
      <w:marBottom w:val="0"/>
      <w:divBdr>
        <w:top w:val="none" w:sz="0" w:space="0" w:color="auto"/>
        <w:left w:val="none" w:sz="0" w:space="0" w:color="auto"/>
        <w:bottom w:val="none" w:sz="0" w:space="0" w:color="auto"/>
        <w:right w:val="none" w:sz="0" w:space="0" w:color="auto"/>
      </w:divBdr>
      <w:divsChild>
        <w:div w:id="348727701">
          <w:marLeft w:val="0"/>
          <w:marRight w:val="0"/>
          <w:marTop w:val="120"/>
          <w:marBottom w:val="0"/>
          <w:divBdr>
            <w:top w:val="none" w:sz="0" w:space="0" w:color="auto"/>
            <w:left w:val="none" w:sz="0" w:space="0" w:color="auto"/>
            <w:bottom w:val="none" w:sz="0" w:space="0" w:color="auto"/>
            <w:right w:val="none" w:sz="0" w:space="0" w:color="auto"/>
          </w:divBdr>
        </w:div>
        <w:div w:id="981693998">
          <w:marLeft w:val="0"/>
          <w:marRight w:val="0"/>
          <w:marTop w:val="0"/>
          <w:marBottom w:val="0"/>
          <w:divBdr>
            <w:top w:val="none" w:sz="0" w:space="0" w:color="auto"/>
            <w:left w:val="none" w:sz="0" w:space="0" w:color="auto"/>
            <w:bottom w:val="none" w:sz="0" w:space="0" w:color="auto"/>
            <w:right w:val="none" w:sz="0" w:space="0" w:color="auto"/>
          </w:divBdr>
        </w:div>
      </w:divsChild>
    </w:div>
    <w:div w:id="1967662920">
      <w:bodyDiv w:val="1"/>
      <w:marLeft w:val="0"/>
      <w:marRight w:val="0"/>
      <w:marTop w:val="0"/>
      <w:marBottom w:val="0"/>
      <w:divBdr>
        <w:top w:val="none" w:sz="0" w:space="0" w:color="auto"/>
        <w:left w:val="none" w:sz="0" w:space="0" w:color="auto"/>
        <w:bottom w:val="none" w:sz="0" w:space="0" w:color="auto"/>
        <w:right w:val="none" w:sz="0" w:space="0" w:color="auto"/>
      </w:divBdr>
      <w:divsChild>
        <w:div w:id="473303240">
          <w:marLeft w:val="0"/>
          <w:marRight w:val="0"/>
          <w:marTop w:val="0"/>
          <w:marBottom w:val="0"/>
          <w:divBdr>
            <w:top w:val="none" w:sz="0" w:space="0" w:color="auto"/>
            <w:left w:val="none" w:sz="0" w:space="0" w:color="auto"/>
            <w:bottom w:val="none" w:sz="0" w:space="0" w:color="auto"/>
            <w:right w:val="none" w:sz="0" w:space="0" w:color="auto"/>
          </w:divBdr>
        </w:div>
      </w:divsChild>
    </w:div>
    <w:div w:id="1968386531">
      <w:bodyDiv w:val="1"/>
      <w:marLeft w:val="0"/>
      <w:marRight w:val="0"/>
      <w:marTop w:val="0"/>
      <w:marBottom w:val="0"/>
      <w:divBdr>
        <w:top w:val="none" w:sz="0" w:space="0" w:color="auto"/>
        <w:left w:val="none" w:sz="0" w:space="0" w:color="auto"/>
        <w:bottom w:val="none" w:sz="0" w:space="0" w:color="auto"/>
        <w:right w:val="none" w:sz="0" w:space="0" w:color="auto"/>
      </w:divBdr>
    </w:div>
    <w:div w:id="1975329425">
      <w:bodyDiv w:val="1"/>
      <w:marLeft w:val="0"/>
      <w:marRight w:val="0"/>
      <w:marTop w:val="0"/>
      <w:marBottom w:val="0"/>
      <w:divBdr>
        <w:top w:val="none" w:sz="0" w:space="0" w:color="auto"/>
        <w:left w:val="none" w:sz="0" w:space="0" w:color="auto"/>
        <w:bottom w:val="none" w:sz="0" w:space="0" w:color="auto"/>
        <w:right w:val="none" w:sz="0" w:space="0" w:color="auto"/>
      </w:divBdr>
    </w:div>
    <w:div w:id="1979147276">
      <w:bodyDiv w:val="1"/>
      <w:marLeft w:val="0"/>
      <w:marRight w:val="0"/>
      <w:marTop w:val="0"/>
      <w:marBottom w:val="0"/>
      <w:divBdr>
        <w:top w:val="none" w:sz="0" w:space="0" w:color="auto"/>
        <w:left w:val="none" w:sz="0" w:space="0" w:color="auto"/>
        <w:bottom w:val="none" w:sz="0" w:space="0" w:color="auto"/>
        <w:right w:val="none" w:sz="0" w:space="0" w:color="auto"/>
      </w:divBdr>
      <w:divsChild>
        <w:div w:id="1023045882">
          <w:marLeft w:val="0"/>
          <w:marRight w:val="0"/>
          <w:marTop w:val="0"/>
          <w:marBottom w:val="0"/>
          <w:divBdr>
            <w:top w:val="none" w:sz="0" w:space="0" w:color="auto"/>
            <w:left w:val="none" w:sz="0" w:space="0" w:color="auto"/>
            <w:bottom w:val="none" w:sz="0" w:space="0" w:color="auto"/>
            <w:right w:val="none" w:sz="0" w:space="0" w:color="auto"/>
          </w:divBdr>
          <w:divsChild>
            <w:div w:id="1900246187">
              <w:marLeft w:val="0"/>
              <w:marRight w:val="0"/>
              <w:marTop w:val="120"/>
              <w:marBottom w:val="0"/>
              <w:divBdr>
                <w:top w:val="none" w:sz="0" w:space="0" w:color="auto"/>
                <w:left w:val="none" w:sz="0" w:space="0" w:color="auto"/>
                <w:bottom w:val="none" w:sz="0" w:space="0" w:color="auto"/>
                <w:right w:val="none" w:sz="0" w:space="0" w:color="auto"/>
              </w:divBdr>
            </w:div>
            <w:div w:id="1929457432">
              <w:marLeft w:val="0"/>
              <w:marRight w:val="0"/>
              <w:marTop w:val="0"/>
              <w:marBottom w:val="0"/>
              <w:divBdr>
                <w:top w:val="none" w:sz="0" w:space="0" w:color="auto"/>
                <w:left w:val="none" w:sz="0" w:space="0" w:color="auto"/>
                <w:bottom w:val="none" w:sz="0" w:space="0" w:color="auto"/>
                <w:right w:val="none" w:sz="0" w:space="0" w:color="auto"/>
              </w:divBdr>
            </w:div>
          </w:divsChild>
        </w:div>
        <w:div w:id="1272859964">
          <w:marLeft w:val="0"/>
          <w:marRight w:val="0"/>
          <w:marTop w:val="0"/>
          <w:marBottom w:val="0"/>
          <w:divBdr>
            <w:top w:val="none" w:sz="0" w:space="0" w:color="auto"/>
            <w:left w:val="none" w:sz="0" w:space="0" w:color="auto"/>
            <w:bottom w:val="none" w:sz="0" w:space="0" w:color="auto"/>
            <w:right w:val="none" w:sz="0" w:space="0" w:color="auto"/>
          </w:divBdr>
          <w:divsChild>
            <w:div w:id="1474176770">
              <w:marLeft w:val="0"/>
              <w:marRight w:val="0"/>
              <w:marTop w:val="120"/>
              <w:marBottom w:val="0"/>
              <w:divBdr>
                <w:top w:val="none" w:sz="0" w:space="0" w:color="auto"/>
                <w:left w:val="none" w:sz="0" w:space="0" w:color="auto"/>
                <w:bottom w:val="none" w:sz="0" w:space="0" w:color="auto"/>
                <w:right w:val="none" w:sz="0" w:space="0" w:color="auto"/>
              </w:divBdr>
            </w:div>
            <w:div w:id="340816466">
              <w:marLeft w:val="0"/>
              <w:marRight w:val="0"/>
              <w:marTop w:val="0"/>
              <w:marBottom w:val="0"/>
              <w:divBdr>
                <w:top w:val="none" w:sz="0" w:space="0" w:color="auto"/>
                <w:left w:val="none" w:sz="0" w:space="0" w:color="auto"/>
                <w:bottom w:val="none" w:sz="0" w:space="0" w:color="auto"/>
                <w:right w:val="none" w:sz="0" w:space="0" w:color="auto"/>
              </w:divBdr>
            </w:div>
          </w:divsChild>
        </w:div>
        <w:div w:id="700399396">
          <w:marLeft w:val="0"/>
          <w:marRight w:val="0"/>
          <w:marTop w:val="0"/>
          <w:marBottom w:val="0"/>
          <w:divBdr>
            <w:top w:val="none" w:sz="0" w:space="0" w:color="auto"/>
            <w:left w:val="none" w:sz="0" w:space="0" w:color="auto"/>
            <w:bottom w:val="none" w:sz="0" w:space="0" w:color="auto"/>
            <w:right w:val="none" w:sz="0" w:space="0" w:color="auto"/>
          </w:divBdr>
          <w:divsChild>
            <w:div w:id="541790825">
              <w:marLeft w:val="0"/>
              <w:marRight w:val="0"/>
              <w:marTop w:val="120"/>
              <w:marBottom w:val="0"/>
              <w:divBdr>
                <w:top w:val="none" w:sz="0" w:space="0" w:color="auto"/>
                <w:left w:val="none" w:sz="0" w:space="0" w:color="auto"/>
                <w:bottom w:val="none" w:sz="0" w:space="0" w:color="auto"/>
                <w:right w:val="none" w:sz="0" w:space="0" w:color="auto"/>
              </w:divBdr>
            </w:div>
            <w:div w:id="1522739047">
              <w:marLeft w:val="0"/>
              <w:marRight w:val="0"/>
              <w:marTop w:val="0"/>
              <w:marBottom w:val="0"/>
              <w:divBdr>
                <w:top w:val="none" w:sz="0" w:space="0" w:color="auto"/>
                <w:left w:val="none" w:sz="0" w:space="0" w:color="auto"/>
                <w:bottom w:val="none" w:sz="0" w:space="0" w:color="auto"/>
                <w:right w:val="none" w:sz="0" w:space="0" w:color="auto"/>
              </w:divBdr>
            </w:div>
          </w:divsChild>
        </w:div>
        <w:div w:id="1842768890">
          <w:marLeft w:val="0"/>
          <w:marRight w:val="0"/>
          <w:marTop w:val="0"/>
          <w:marBottom w:val="0"/>
          <w:divBdr>
            <w:top w:val="none" w:sz="0" w:space="0" w:color="auto"/>
            <w:left w:val="none" w:sz="0" w:space="0" w:color="auto"/>
            <w:bottom w:val="none" w:sz="0" w:space="0" w:color="auto"/>
            <w:right w:val="none" w:sz="0" w:space="0" w:color="auto"/>
          </w:divBdr>
          <w:divsChild>
            <w:div w:id="1356420742">
              <w:marLeft w:val="0"/>
              <w:marRight w:val="0"/>
              <w:marTop w:val="120"/>
              <w:marBottom w:val="0"/>
              <w:divBdr>
                <w:top w:val="none" w:sz="0" w:space="0" w:color="auto"/>
                <w:left w:val="none" w:sz="0" w:space="0" w:color="auto"/>
                <w:bottom w:val="none" w:sz="0" w:space="0" w:color="auto"/>
                <w:right w:val="none" w:sz="0" w:space="0" w:color="auto"/>
              </w:divBdr>
            </w:div>
            <w:div w:id="178134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6898">
      <w:bodyDiv w:val="1"/>
      <w:marLeft w:val="0"/>
      <w:marRight w:val="0"/>
      <w:marTop w:val="0"/>
      <w:marBottom w:val="0"/>
      <w:divBdr>
        <w:top w:val="none" w:sz="0" w:space="0" w:color="auto"/>
        <w:left w:val="none" w:sz="0" w:space="0" w:color="auto"/>
        <w:bottom w:val="none" w:sz="0" w:space="0" w:color="auto"/>
        <w:right w:val="none" w:sz="0" w:space="0" w:color="auto"/>
      </w:divBdr>
      <w:divsChild>
        <w:div w:id="1523206629">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sChild>
        <w:div w:id="699664574">
          <w:marLeft w:val="0"/>
          <w:marRight w:val="0"/>
          <w:marTop w:val="0"/>
          <w:marBottom w:val="0"/>
          <w:divBdr>
            <w:top w:val="none" w:sz="0" w:space="0" w:color="auto"/>
            <w:left w:val="none" w:sz="0" w:space="0" w:color="auto"/>
            <w:bottom w:val="none" w:sz="0" w:space="0" w:color="auto"/>
            <w:right w:val="none" w:sz="0" w:space="0" w:color="auto"/>
          </w:divBdr>
        </w:div>
      </w:divsChild>
    </w:div>
    <w:div w:id="1997489050">
      <w:bodyDiv w:val="1"/>
      <w:marLeft w:val="0"/>
      <w:marRight w:val="0"/>
      <w:marTop w:val="0"/>
      <w:marBottom w:val="0"/>
      <w:divBdr>
        <w:top w:val="none" w:sz="0" w:space="0" w:color="auto"/>
        <w:left w:val="none" w:sz="0" w:space="0" w:color="auto"/>
        <w:bottom w:val="none" w:sz="0" w:space="0" w:color="auto"/>
        <w:right w:val="none" w:sz="0" w:space="0" w:color="auto"/>
      </w:divBdr>
      <w:divsChild>
        <w:div w:id="1600865419">
          <w:marLeft w:val="0"/>
          <w:marRight w:val="0"/>
          <w:marTop w:val="0"/>
          <w:marBottom w:val="0"/>
          <w:divBdr>
            <w:top w:val="none" w:sz="0" w:space="0" w:color="auto"/>
            <w:left w:val="none" w:sz="0" w:space="0" w:color="auto"/>
            <w:bottom w:val="none" w:sz="0" w:space="0" w:color="auto"/>
            <w:right w:val="none" w:sz="0" w:space="0" w:color="auto"/>
          </w:divBdr>
          <w:divsChild>
            <w:div w:id="1763184693">
              <w:marLeft w:val="0"/>
              <w:marRight w:val="0"/>
              <w:marTop w:val="0"/>
              <w:marBottom w:val="0"/>
              <w:divBdr>
                <w:top w:val="none" w:sz="0" w:space="0" w:color="auto"/>
                <w:left w:val="none" w:sz="0" w:space="0" w:color="auto"/>
                <w:bottom w:val="none" w:sz="0" w:space="0" w:color="auto"/>
                <w:right w:val="none" w:sz="0" w:space="0" w:color="auto"/>
              </w:divBdr>
              <w:divsChild>
                <w:div w:id="787898728">
                  <w:marLeft w:val="0"/>
                  <w:marRight w:val="0"/>
                  <w:marTop w:val="0"/>
                  <w:marBottom w:val="0"/>
                  <w:divBdr>
                    <w:top w:val="none" w:sz="0" w:space="0" w:color="auto"/>
                    <w:left w:val="none" w:sz="0" w:space="0" w:color="auto"/>
                    <w:bottom w:val="none" w:sz="0" w:space="0" w:color="auto"/>
                    <w:right w:val="none" w:sz="0" w:space="0" w:color="auto"/>
                  </w:divBdr>
                  <w:divsChild>
                    <w:div w:id="179199596">
                      <w:marLeft w:val="0"/>
                      <w:marRight w:val="0"/>
                      <w:marTop w:val="120"/>
                      <w:marBottom w:val="0"/>
                      <w:divBdr>
                        <w:top w:val="none" w:sz="0" w:space="0" w:color="auto"/>
                        <w:left w:val="none" w:sz="0" w:space="0" w:color="auto"/>
                        <w:bottom w:val="none" w:sz="0" w:space="0" w:color="auto"/>
                        <w:right w:val="none" w:sz="0" w:space="0" w:color="auto"/>
                      </w:divBdr>
                    </w:div>
                    <w:div w:id="2142267464">
                      <w:marLeft w:val="0"/>
                      <w:marRight w:val="0"/>
                      <w:marTop w:val="0"/>
                      <w:marBottom w:val="0"/>
                      <w:divBdr>
                        <w:top w:val="none" w:sz="0" w:space="0" w:color="auto"/>
                        <w:left w:val="none" w:sz="0" w:space="0" w:color="auto"/>
                        <w:bottom w:val="none" w:sz="0" w:space="0" w:color="auto"/>
                        <w:right w:val="none" w:sz="0" w:space="0" w:color="auto"/>
                      </w:divBdr>
                    </w:div>
                  </w:divsChild>
                </w:div>
                <w:div w:id="988167155">
                  <w:marLeft w:val="0"/>
                  <w:marRight w:val="0"/>
                  <w:marTop w:val="0"/>
                  <w:marBottom w:val="0"/>
                  <w:divBdr>
                    <w:top w:val="none" w:sz="0" w:space="0" w:color="auto"/>
                    <w:left w:val="none" w:sz="0" w:space="0" w:color="auto"/>
                    <w:bottom w:val="none" w:sz="0" w:space="0" w:color="auto"/>
                    <w:right w:val="none" w:sz="0" w:space="0" w:color="auto"/>
                  </w:divBdr>
                  <w:divsChild>
                    <w:div w:id="2065905576">
                      <w:marLeft w:val="0"/>
                      <w:marRight w:val="0"/>
                      <w:marTop w:val="120"/>
                      <w:marBottom w:val="0"/>
                      <w:divBdr>
                        <w:top w:val="none" w:sz="0" w:space="0" w:color="auto"/>
                        <w:left w:val="none" w:sz="0" w:space="0" w:color="auto"/>
                        <w:bottom w:val="none" w:sz="0" w:space="0" w:color="auto"/>
                        <w:right w:val="none" w:sz="0" w:space="0" w:color="auto"/>
                      </w:divBdr>
                    </w:div>
                    <w:div w:id="8121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445766">
          <w:marLeft w:val="0"/>
          <w:marRight w:val="0"/>
          <w:marTop w:val="0"/>
          <w:marBottom w:val="0"/>
          <w:divBdr>
            <w:top w:val="none" w:sz="0" w:space="0" w:color="auto"/>
            <w:left w:val="none" w:sz="0" w:space="0" w:color="auto"/>
            <w:bottom w:val="none" w:sz="0" w:space="0" w:color="auto"/>
            <w:right w:val="none" w:sz="0" w:space="0" w:color="auto"/>
          </w:divBdr>
          <w:divsChild>
            <w:div w:id="86143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79142">
      <w:bodyDiv w:val="1"/>
      <w:marLeft w:val="0"/>
      <w:marRight w:val="0"/>
      <w:marTop w:val="0"/>
      <w:marBottom w:val="0"/>
      <w:divBdr>
        <w:top w:val="none" w:sz="0" w:space="0" w:color="auto"/>
        <w:left w:val="none" w:sz="0" w:space="0" w:color="auto"/>
        <w:bottom w:val="none" w:sz="0" w:space="0" w:color="auto"/>
        <w:right w:val="none" w:sz="0" w:space="0" w:color="auto"/>
      </w:divBdr>
      <w:divsChild>
        <w:div w:id="1394892080">
          <w:marLeft w:val="0"/>
          <w:marRight w:val="0"/>
          <w:marTop w:val="120"/>
          <w:marBottom w:val="0"/>
          <w:divBdr>
            <w:top w:val="none" w:sz="0" w:space="0" w:color="auto"/>
            <w:left w:val="none" w:sz="0" w:space="0" w:color="auto"/>
            <w:bottom w:val="none" w:sz="0" w:space="0" w:color="auto"/>
            <w:right w:val="none" w:sz="0" w:space="0" w:color="auto"/>
          </w:divBdr>
        </w:div>
        <w:div w:id="226649161">
          <w:marLeft w:val="0"/>
          <w:marRight w:val="0"/>
          <w:marTop w:val="0"/>
          <w:marBottom w:val="0"/>
          <w:divBdr>
            <w:top w:val="none" w:sz="0" w:space="0" w:color="auto"/>
            <w:left w:val="none" w:sz="0" w:space="0" w:color="auto"/>
            <w:bottom w:val="none" w:sz="0" w:space="0" w:color="auto"/>
            <w:right w:val="none" w:sz="0" w:space="0" w:color="auto"/>
          </w:divBdr>
        </w:div>
      </w:divsChild>
    </w:div>
    <w:div w:id="2022924274">
      <w:bodyDiv w:val="1"/>
      <w:marLeft w:val="0"/>
      <w:marRight w:val="0"/>
      <w:marTop w:val="0"/>
      <w:marBottom w:val="0"/>
      <w:divBdr>
        <w:top w:val="none" w:sz="0" w:space="0" w:color="auto"/>
        <w:left w:val="none" w:sz="0" w:space="0" w:color="auto"/>
        <w:bottom w:val="none" w:sz="0" w:space="0" w:color="auto"/>
        <w:right w:val="none" w:sz="0" w:space="0" w:color="auto"/>
      </w:divBdr>
      <w:divsChild>
        <w:div w:id="765610612">
          <w:marLeft w:val="0"/>
          <w:marRight w:val="0"/>
          <w:marTop w:val="0"/>
          <w:marBottom w:val="0"/>
          <w:divBdr>
            <w:top w:val="none" w:sz="0" w:space="0" w:color="auto"/>
            <w:left w:val="none" w:sz="0" w:space="0" w:color="auto"/>
            <w:bottom w:val="none" w:sz="0" w:space="0" w:color="auto"/>
            <w:right w:val="none" w:sz="0" w:space="0" w:color="auto"/>
          </w:divBdr>
        </w:div>
        <w:div w:id="1029717716">
          <w:marLeft w:val="0"/>
          <w:marRight w:val="0"/>
          <w:marTop w:val="0"/>
          <w:marBottom w:val="0"/>
          <w:divBdr>
            <w:top w:val="none" w:sz="0" w:space="0" w:color="auto"/>
            <w:left w:val="none" w:sz="0" w:space="0" w:color="auto"/>
            <w:bottom w:val="none" w:sz="0" w:space="0" w:color="auto"/>
            <w:right w:val="none" w:sz="0" w:space="0" w:color="auto"/>
          </w:divBdr>
        </w:div>
      </w:divsChild>
    </w:div>
    <w:div w:id="2027826699">
      <w:bodyDiv w:val="1"/>
      <w:marLeft w:val="0"/>
      <w:marRight w:val="0"/>
      <w:marTop w:val="0"/>
      <w:marBottom w:val="0"/>
      <w:divBdr>
        <w:top w:val="none" w:sz="0" w:space="0" w:color="auto"/>
        <w:left w:val="none" w:sz="0" w:space="0" w:color="auto"/>
        <w:bottom w:val="none" w:sz="0" w:space="0" w:color="auto"/>
        <w:right w:val="none" w:sz="0" w:space="0" w:color="auto"/>
      </w:divBdr>
      <w:divsChild>
        <w:div w:id="1289436614">
          <w:marLeft w:val="0"/>
          <w:marRight w:val="0"/>
          <w:marTop w:val="0"/>
          <w:marBottom w:val="0"/>
          <w:divBdr>
            <w:top w:val="none" w:sz="0" w:space="0" w:color="auto"/>
            <w:left w:val="none" w:sz="0" w:space="0" w:color="auto"/>
            <w:bottom w:val="none" w:sz="0" w:space="0" w:color="auto"/>
            <w:right w:val="none" w:sz="0" w:space="0" w:color="auto"/>
          </w:divBdr>
        </w:div>
      </w:divsChild>
    </w:div>
    <w:div w:id="2033845679">
      <w:bodyDiv w:val="1"/>
      <w:marLeft w:val="0"/>
      <w:marRight w:val="0"/>
      <w:marTop w:val="0"/>
      <w:marBottom w:val="0"/>
      <w:divBdr>
        <w:top w:val="none" w:sz="0" w:space="0" w:color="auto"/>
        <w:left w:val="none" w:sz="0" w:space="0" w:color="auto"/>
        <w:bottom w:val="none" w:sz="0" w:space="0" w:color="auto"/>
        <w:right w:val="none" w:sz="0" w:space="0" w:color="auto"/>
      </w:divBdr>
      <w:divsChild>
        <w:div w:id="1262835006">
          <w:marLeft w:val="0"/>
          <w:marRight w:val="0"/>
          <w:marTop w:val="0"/>
          <w:marBottom w:val="0"/>
          <w:divBdr>
            <w:top w:val="none" w:sz="0" w:space="0" w:color="auto"/>
            <w:left w:val="none" w:sz="0" w:space="0" w:color="auto"/>
            <w:bottom w:val="none" w:sz="0" w:space="0" w:color="auto"/>
            <w:right w:val="none" w:sz="0" w:space="0" w:color="auto"/>
          </w:divBdr>
          <w:divsChild>
            <w:div w:id="402873906">
              <w:marLeft w:val="0"/>
              <w:marRight w:val="0"/>
              <w:marTop w:val="120"/>
              <w:marBottom w:val="0"/>
              <w:divBdr>
                <w:top w:val="none" w:sz="0" w:space="0" w:color="auto"/>
                <w:left w:val="none" w:sz="0" w:space="0" w:color="auto"/>
                <w:bottom w:val="none" w:sz="0" w:space="0" w:color="auto"/>
                <w:right w:val="none" w:sz="0" w:space="0" w:color="auto"/>
              </w:divBdr>
            </w:div>
            <w:div w:id="1101530288">
              <w:marLeft w:val="0"/>
              <w:marRight w:val="0"/>
              <w:marTop w:val="0"/>
              <w:marBottom w:val="0"/>
              <w:divBdr>
                <w:top w:val="none" w:sz="0" w:space="0" w:color="auto"/>
                <w:left w:val="none" w:sz="0" w:space="0" w:color="auto"/>
                <w:bottom w:val="none" w:sz="0" w:space="0" w:color="auto"/>
                <w:right w:val="none" w:sz="0" w:space="0" w:color="auto"/>
              </w:divBdr>
            </w:div>
          </w:divsChild>
        </w:div>
        <w:div w:id="1648320956">
          <w:marLeft w:val="0"/>
          <w:marRight w:val="0"/>
          <w:marTop w:val="0"/>
          <w:marBottom w:val="0"/>
          <w:divBdr>
            <w:top w:val="none" w:sz="0" w:space="0" w:color="auto"/>
            <w:left w:val="none" w:sz="0" w:space="0" w:color="auto"/>
            <w:bottom w:val="none" w:sz="0" w:space="0" w:color="auto"/>
            <w:right w:val="none" w:sz="0" w:space="0" w:color="auto"/>
          </w:divBdr>
          <w:divsChild>
            <w:div w:id="1096293262">
              <w:marLeft w:val="0"/>
              <w:marRight w:val="0"/>
              <w:marTop w:val="120"/>
              <w:marBottom w:val="0"/>
              <w:divBdr>
                <w:top w:val="none" w:sz="0" w:space="0" w:color="auto"/>
                <w:left w:val="none" w:sz="0" w:space="0" w:color="auto"/>
                <w:bottom w:val="none" w:sz="0" w:space="0" w:color="auto"/>
                <w:right w:val="none" w:sz="0" w:space="0" w:color="auto"/>
              </w:divBdr>
            </w:div>
            <w:div w:id="528373688">
              <w:marLeft w:val="0"/>
              <w:marRight w:val="0"/>
              <w:marTop w:val="0"/>
              <w:marBottom w:val="0"/>
              <w:divBdr>
                <w:top w:val="none" w:sz="0" w:space="0" w:color="auto"/>
                <w:left w:val="none" w:sz="0" w:space="0" w:color="auto"/>
                <w:bottom w:val="none" w:sz="0" w:space="0" w:color="auto"/>
                <w:right w:val="none" w:sz="0" w:space="0" w:color="auto"/>
              </w:divBdr>
            </w:div>
          </w:divsChild>
        </w:div>
        <w:div w:id="496962611">
          <w:marLeft w:val="0"/>
          <w:marRight w:val="0"/>
          <w:marTop w:val="0"/>
          <w:marBottom w:val="0"/>
          <w:divBdr>
            <w:top w:val="none" w:sz="0" w:space="0" w:color="auto"/>
            <w:left w:val="none" w:sz="0" w:space="0" w:color="auto"/>
            <w:bottom w:val="none" w:sz="0" w:space="0" w:color="auto"/>
            <w:right w:val="none" w:sz="0" w:space="0" w:color="auto"/>
          </w:divBdr>
          <w:divsChild>
            <w:div w:id="2116124025">
              <w:marLeft w:val="0"/>
              <w:marRight w:val="0"/>
              <w:marTop w:val="120"/>
              <w:marBottom w:val="0"/>
              <w:divBdr>
                <w:top w:val="none" w:sz="0" w:space="0" w:color="auto"/>
                <w:left w:val="none" w:sz="0" w:space="0" w:color="auto"/>
                <w:bottom w:val="none" w:sz="0" w:space="0" w:color="auto"/>
                <w:right w:val="none" w:sz="0" w:space="0" w:color="auto"/>
              </w:divBdr>
            </w:div>
            <w:div w:id="1193152650">
              <w:marLeft w:val="0"/>
              <w:marRight w:val="0"/>
              <w:marTop w:val="0"/>
              <w:marBottom w:val="0"/>
              <w:divBdr>
                <w:top w:val="none" w:sz="0" w:space="0" w:color="auto"/>
                <w:left w:val="none" w:sz="0" w:space="0" w:color="auto"/>
                <w:bottom w:val="none" w:sz="0" w:space="0" w:color="auto"/>
                <w:right w:val="none" w:sz="0" w:space="0" w:color="auto"/>
              </w:divBdr>
            </w:div>
          </w:divsChild>
        </w:div>
        <w:div w:id="534386793">
          <w:marLeft w:val="0"/>
          <w:marRight w:val="0"/>
          <w:marTop w:val="0"/>
          <w:marBottom w:val="0"/>
          <w:divBdr>
            <w:top w:val="none" w:sz="0" w:space="0" w:color="auto"/>
            <w:left w:val="none" w:sz="0" w:space="0" w:color="auto"/>
            <w:bottom w:val="none" w:sz="0" w:space="0" w:color="auto"/>
            <w:right w:val="none" w:sz="0" w:space="0" w:color="auto"/>
          </w:divBdr>
          <w:divsChild>
            <w:div w:id="520554217">
              <w:marLeft w:val="0"/>
              <w:marRight w:val="0"/>
              <w:marTop w:val="120"/>
              <w:marBottom w:val="0"/>
              <w:divBdr>
                <w:top w:val="none" w:sz="0" w:space="0" w:color="auto"/>
                <w:left w:val="none" w:sz="0" w:space="0" w:color="auto"/>
                <w:bottom w:val="none" w:sz="0" w:space="0" w:color="auto"/>
                <w:right w:val="none" w:sz="0" w:space="0" w:color="auto"/>
              </w:divBdr>
            </w:div>
            <w:div w:id="32678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24390">
      <w:bodyDiv w:val="1"/>
      <w:marLeft w:val="0"/>
      <w:marRight w:val="0"/>
      <w:marTop w:val="0"/>
      <w:marBottom w:val="0"/>
      <w:divBdr>
        <w:top w:val="none" w:sz="0" w:space="0" w:color="auto"/>
        <w:left w:val="none" w:sz="0" w:space="0" w:color="auto"/>
        <w:bottom w:val="none" w:sz="0" w:space="0" w:color="auto"/>
        <w:right w:val="none" w:sz="0" w:space="0" w:color="auto"/>
      </w:divBdr>
    </w:div>
    <w:div w:id="2080521161">
      <w:bodyDiv w:val="1"/>
      <w:marLeft w:val="0"/>
      <w:marRight w:val="0"/>
      <w:marTop w:val="0"/>
      <w:marBottom w:val="0"/>
      <w:divBdr>
        <w:top w:val="none" w:sz="0" w:space="0" w:color="auto"/>
        <w:left w:val="none" w:sz="0" w:space="0" w:color="auto"/>
        <w:bottom w:val="none" w:sz="0" w:space="0" w:color="auto"/>
        <w:right w:val="none" w:sz="0" w:space="0" w:color="auto"/>
      </w:divBdr>
      <w:divsChild>
        <w:div w:id="470706925">
          <w:marLeft w:val="0"/>
          <w:marRight w:val="0"/>
          <w:marTop w:val="120"/>
          <w:marBottom w:val="0"/>
          <w:divBdr>
            <w:top w:val="none" w:sz="0" w:space="0" w:color="auto"/>
            <w:left w:val="none" w:sz="0" w:space="0" w:color="auto"/>
            <w:bottom w:val="none" w:sz="0" w:space="0" w:color="auto"/>
            <w:right w:val="none" w:sz="0" w:space="0" w:color="auto"/>
          </w:divBdr>
        </w:div>
        <w:div w:id="623654542">
          <w:marLeft w:val="0"/>
          <w:marRight w:val="0"/>
          <w:marTop w:val="0"/>
          <w:marBottom w:val="0"/>
          <w:divBdr>
            <w:top w:val="none" w:sz="0" w:space="0" w:color="auto"/>
            <w:left w:val="none" w:sz="0" w:space="0" w:color="auto"/>
            <w:bottom w:val="none" w:sz="0" w:space="0" w:color="auto"/>
            <w:right w:val="none" w:sz="0" w:space="0" w:color="auto"/>
          </w:divBdr>
        </w:div>
      </w:divsChild>
    </w:div>
    <w:div w:id="2097634356">
      <w:bodyDiv w:val="1"/>
      <w:marLeft w:val="0"/>
      <w:marRight w:val="0"/>
      <w:marTop w:val="0"/>
      <w:marBottom w:val="0"/>
      <w:divBdr>
        <w:top w:val="none" w:sz="0" w:space="0" w:color="auto"/>
        <w:left w:val="none" w:sz="0" w:space="0" w:color="auto"/>
        <w:bottom w:val="none" w:sz="0" w:space="0" w:color="auto"/>
        <w:right w:val="none" w:sz="0" w:space="0" w:color="auto"/>
      </w:divBdr>
      <w:divsChild>
        <w:div w:id="1259753021">
          <w:marLeft w:val="0"/>
          <w:marRight w:val="0"/>
          <w:marTop w:val="180"/>
          <w:marBottom w:val="0"/>
          <w:divBdr>
            <w:top w:val="none" w:sz="0" w:space="0" w:color="auto"/>
            <w:left w:val="none" w:sz="0" w:space="0" w:color="auto"/>
            <w:bottom w:val="none" w:sz="0" w:space="0" w:color="auto"/>
            <w:right w:val="none" w:sz="0" w:space="0" w:color="auto"/>
          </w:divBdr>
        </w:div>
      </w:divsChild>
    </w:div>
    <w:div w:id="2097707868">
      <w:bodyDiv w:val="1"/>
      <w:marLeft w:val="0"/>
      <w:marRight w:val="0"/>
      <w:marTop w:val="0"/>
      <w:marBottom w:val="0"/>
      <w:divBdr>
        <w:top w:val="none" w:sz="0" w:space="0" w:color="auto"/>
        <w:left w:val="none" w:sz="0" w:space="0" w:color="auto"/>
        <w:bottom w:val="none" w:sz="0" w:space="0" w:color="auto"/>
        <w:right w:val="none" w:sz="0" w:space="0" w:color="auto"/>
      </w:divBdr>
      <w:divsChild>
        <w:div w:id="1248080147">
          <w:marLeft w:val="0"/>
          <w:marRight w:val="0"/>
          <w:marTop w:val="0"/>
          <w:marBottom w:val="0"/>
          <w:divBdr>
            <w:top w:val="none" w:sz="0" w:space="0" w:color="auto"/>
            <w:left w:val="none" w:sz="0" w:space="0" w:color="auto"/>
            <w:bottom w:val="none" w:sz="0" w:space="0" w:color="auto"/>
            <w:right w:val="none" w:sz="0" w:space="0" w:color="auto"/>
          </w:divBdr>
          <w:divsChild>
            <w:div w:id="826940628">
              <w:marLeft w:val="0"/>
              <w:marRight w:val="0"/>
              <w:marTop w:val="120"/>
              <w:marBottom w:val="0"/>
              <w:divBdr>
                <w:top w:val="none" w:sz="0" w:space="0" w:color="auto"/>
                <w:left w:val="none" w:sz="0" w:space="0" w:color="auto"/>
                <w:bottom w:val="none" w:sz="0" w:space="0" w:color="auto"/>
                <w:right w:val="none" w:sz="0" w:space="0" w:color="auto"/>
              </w:divBdr>
            </w:div>
            <w:div w:id="218126834">
              <w:marLeft w:val="0"/>
              <w:marRight w:val="0"/>
              <w:marTop w:val="0"/>
              <w:marBottom w:val="0"/>
              <w:divBdr>
                <w:top w:val="none" w:sz="0" w:space="0" w:color="auto"/>
                <w:left w:val="none" w:sz="0" w:space="0" w:color="auto"/>
                <w:bottom w:val="none" w:sz="0" w:space="0" w:color="auto"/>
                <w:right w:val="none" w:sz="0" w:space="0" w:color="auto"/>
              </w:divBdr>
            </w:div>
          </w:divsChild>
        </w:div>
        <w:div w:id="633755160">
          <w:marLeft w:val="0"/>
          <w:marRight w:val="0"/>
          <w:marTop w:val="0"/>
          <w:marBottom w:val="0"/>
          <w:divBdr>
            <w:top w:val="none" w:sz="0" w:space="0" w:color="auto"/>
            <w:left w:val="none" w:sz="0" w:space="0" w:color="auto"/>
            <w:bottom w:val="none" w:sz="0" w:space="0" w:color="auto"/>
            <w:right w:val="none" w:sz="0" w:space="0" w:color="auto"/>
          </w:divBdr>
          <w:divsChild>
            <w:div w:id="876045840">
              <w:marLeft w:val="0"/>
              <w:marRight w:val="0"/>
              <w:marTop w:val="120"/>
              <w:marBottom w:val="0"/>
              <w:divBdr>
                <w:top w:val="none" w:sz="0" w:space="0" w:color="auto"/>
                <w:left w:val="none" w:sz="0" w:space="0" w:color="auto"/>
                <w:bottom w:val="none" w:sz="0" w:space="0" w:color="auto"/>
                <w:right w:val="none" w:sz="0" w:space="0" w:color="auto"/>
              </w:divBdr>
            </w:div>
            <w:div w:id="56310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84315">
      <w:bodyDiv w:val="1"/>
      <w:marLeft w:val="0"/>
      <w:marRight w:val="0"/>
      <w:marTop w:val="0"/>
      <w:marBottom w:val="0"/>
      <w:divBdr>
        <w:top w:val="none" w:sz="0" w:space="0" w:color="auto"/>
        <w:left w:val="none" w:sz="0" w:space="0" w:color="auto"/>
        <w:bottom w:val="none" w:sz="0" w:space="0" w:color="auto"/>
        <w:right w:val="none" w:sz="0" w:space="0" w:color="auto"/>
      </w:divBdr>
    </w:div>
    <w:div w:id="2143158608">
      <w:bodyDiv w:val="1"/>
      <w:marLeft w:val="0"/>
      <w:marRight w:val="0"/>
      <w:marTop w:val="0"/>
      <w:marBottom w:val="0"/>
      <w:divBdr>
        <w:top w:val="none" w:sz="0" w:space="0" w:color="auto"/>
        <w:left w:val="none" w:sz="0" w:space="0" w:color="auto"/>
        <w:bottom w:val="none" w:sz="0" w:space="0" w:color="auto"/>
        <w:right w:val="none" w:sz="0" w:space="0" w:color="auto"/>
      </w:divBdr>
    </w:div>
    <w:div w:id="2143769364">
      <w:bodyDiv w:val="1"/>
      <w:marLeft w:val="0"/>
      <w:marRight w:val="0"/>
      <w:marTop w:val="0"/>
      <w:marBottom w:val="0"/>
      <w:divBdr>
        <w:top w:val="none" w:sz="0" w:space="0" w:color="auto"/>
        <w:left w:val="none" w:sz="0" w:space="0" w:color="auto"/>
        <w:bottom w:val="none" w:sz="0" w:space="0" w:color="auto"/>
        <w:right w:val="none" w:sz="0" w:space="0" w:color="auto"/>
      </w:divBdr>
      <w:divsChild>
        <w:div w:id="2134902590">
          <w:marLeft w:val="0"/>
          <w:marRight w:val="0"/>
          <w:marTop w:val="120"/>
          <w:marBottom w:val="0"/>
          <w:divBdr>
            <w:top w:val="none" w:sz="0" w:space="0" w:color="auto"/>
            <w:left w:val="none" w:sz="0" w:space="0" w:color="auto"/>
            <w:bottom w:val="none" w:sz="0" w:space="0" w:color="auto"/>
            <w:right w:val="none" w:sz="0" w:space="0" w:color="auto"/>
          </w:divBdr>
        </w:div>
        <w:div w:id="191616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27</Pages>
  <Words>2907</Words>
  <Characters>16575</Characters>
  <Application>Microsoft Office Word</Application>
  <DocSecurity>0</DocSecurity>
  <Lines>138</Lines>
  <Paragraphs>38</Paragraphs>
  <ScaleCrop>false</ScaleCrop>
  <Company/>
  <LinksUpToDate>false</LinksUpToDate>
  <CharactersWithSpaces>19444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 王</dc:creator>
  <cp:keywords/>
  <dc:description/>
  <cp:lastModifiedBy>振 王</cp:lastModifiedBy>
  <cp:revision>11</cp:revision>
  <dcterms:created xsi:type="dcterms:W3CDTF">2024-10-07T11:45:00Z</dcterms:created>
  <dcterms:modified xsi:type="dcterms:W3CDTF">2024-10-08T05:04:00Z</dcterms:modified>
</cp:coreProperties>
</file>